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A4C40" w14:textId="2F45ACDA" w:rsidR="00597807" w:rsidRPr="00723499" w:rsidRDefault="00597807" w:rsidP="00597807">
      <w:pPr>
        <w:shd w:val="clear" w:color="auto" w:fill="FFFFFF"/>
        <w:spacing w:before="30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111111"/>
          <w:kern w:val="36"/>
          <w:sz w:val="28"/>
          <w:szCs w:val="28"/>
          <w:lang w:eastAsia="ru-RU"/>
        </w:rPr>
      </w:pPr>
      <w:r w:rsidRPr="00723499">
        <w:rPr>
          <w:rFonts w:ascii="Times New Roman" w:eastAsia="Times New Roman" w:hAnsi="Times New Roman"/>
          <w:b/>
          <w:bCs/>
          <w:color w:val="111111"/>
          <w:kern w:val="36"/>
          <w:sz w:val="28"/>
          <w:szCs w:val="28"/>
          <w:lang w:eastAsia="ru-RU"/>
        </w:rPr>
        <w:t>Консультация для родителей «Рука развивает мозг»</w:t>
      </w:r>
    </w:p>
    <w:p w14:paraId="4D49AF43" w14:textId="21A3B8F8" w:rsidR="00597807" w:rsidRPr="00723499" w:rsidRDefault="00597807" w:rsidP="005978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23499">
        <w:rPr>
          <w:rFonts w:ascii="Times New Roman" w:eastAsia="Times New Roman" w:hAnsi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DA9BB31" wp14:editId="382EC691">
            <wp:simplePos x="0" y="0"/>
            <wp:positionH relativeFrom="column">
              <wp:posOffset>-3810</wp:posOffset>
            </wp:positionH>
            <wp:positionV relativeFrom="paragraph">
              <wp:posOffset>-2540</wp:posOffset>
            </wp:positionV>
            <wp:extent cx="2314575" cy="2143125"/>
            <wp:effectExtent l="0" t="0" r="9525" b="9525"/>
            <wp:wrapTight wrapText="bothSides">
              <wp:wrapPolygon edited="0">
                <wp:start x="0" y="0"/>
                <wp:lineTo x="0" y="21504"/>
                <wp:lineTo x="21511" y="21504"/>
                <wp:lineTo x="21511" y="0"/>
                <wp:lineTo x="0" y="0"/>
              </wp:wrapPolygon>
            </wp:wrapTight>
            <wp:docPr id="1" name="Рисунок 6" descr="консультации психолога для роди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консультации психолога для родителе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349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Существует методика Марии</w:t>
      </w:r>
      <w:r w:rsidR="00C556C4" w:rsidRPr="0072349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Монтессори о</w:t>
      </w:r>
      <w:r w:rsidRPr="0072349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естественном и свободном деятельном развитии здорового ребёнка в специальной среде, где прежде всего давалась бы работа его рукам. Рукам, а значит душе, сердцу, эмоциям и голове постоянно находились интересные посильные занятия, становясь все сложнее. Взрослый не делал бы ничего за ребёнка, он только помогал бы ему. И всё воспитание как бы заключалось всего лишь в помощи психофизическому развитию, в передаче активности самому ребёнку. </w:t>
      </w:r>
    </w:p>
    <w:p w14:paraId="1ED57C5A" w14:textId="0580FD09" w:rsidR="00597807" w:rsidRPr="00723499" w:rsidRDefault="00C556C4" w:rsidP="005978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2349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Кажется,</w:t>
      </w:r>
      <w:r w:rsidR="00597807" w:rsidRPr="0072349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в нашей отечественной педагогике те же самые принципы. Вот только классических, народных развивающих игр – материалов нет, да и доверия возможностям детской руки – тоже. Ни ручной мельницы, ни прялки, ни молотка, ни спиц вязальных, ни крючков… </w:t>
      </w:r>
    </w:p>
    <w:p w14:paraId="7F104875" w14:textId="77777777" w:rsidR="00597807" w:rsidRPr="00723499" w:rsidRDefault="00597807" w:rsidP="005978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2349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Кто же видел, да и кто же допустит, что бы в наших семьях или детских садах трёхлетки самостоятельно пользовались ножами, ножницами, молотком, отвёрткой?! Отсюда увлечение словесным, вербальным воспитанием или той наглядностью, которая только для зрительного и слухового восприятия.</w:t>
      </w:r>
    </w:p>
    <w:p w14:paraId="2EB8A073" w14:textId="77777777" w:rsidR="00597807" w:rsidRPr="00723499" w:rsidRDefault="00597807" w:rsidP="005978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2349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Нечасто даже канаты, качели, перекладины и шведские стенки есть в том помещении, где находятся дети. Боясь травматизма физического, взрослые забывают о том, что тепличным воспитанием, ограждением от необходимого обделяют ребёнка, делают его травматичным психологически. При это вербальное воспитание делает ребёнка болтуном – неумейкой.</w:t>
      </w:r>
    </w:p>
    <w:p w14:paraId="7BF01DA3" w14:textId="77777777" w:rsidR="00597807" w:rsidRPr="00723499" w:rsidRDefault="00597807" w:rsidP="005978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2349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Наши предки воспитывали своих наследников по такой методике задолго до Монтессори. Наши деды – прадеды детей чуть ли не с рождения снабжали маленькими копиями орудий труда и упражняли детские ручки в разной работе. Происходило это обязательно в том возрасте, когда подражание у малышей ещё не угасло, и любая взрослая деятельность представлялась самой привлекательной. Дети наслаждались и работой, и общением с родителями, и их подбадриваниями, и оценкой труда – непременно поощрительно высокой.</w:t>
      </w:r>
    </w:p>
    <w:p w14:paraId="45ADE974" w14:textId="57885620" w:rsidR="00597807" w:rsidRPr="00723499" w:rsidRDefault="00597807" w:rsidP="005978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2349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Наши отечественные учёные, физиологи и педагоги писали о важности стимулирования мозговой деятельности через ручную деятельность. Также отечественными педагогами разрабатывались специальные игровые </w:t>
      </w:r>
      <w:r w:rsidR="00C556C4" w:rsidRPr="0072349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пособия для</w:t>
      </w:r>
      <w:r w:rsidRPr="0072349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упражнения руки.</w:t>
      </w:r>
    </w:p>
    <w:p w14:paraId="3BE1EF11" w14:textId="77777777" w:rsidR="00597807" w:rsidRPr="00723499" w:rsidRDefault="00597807" w:rsidP="005978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2349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Но часто на практике в советские времена методика стимулирования руки-и тем самым, стимулирования мозговой деятельности – применялись лишь в дефектологии, логопедии. Зато существовал принцип трудового воспитания.</w:t>
      </w:r>
    </w:p>
    <w:p w14:paraId="684021FC" w14:textId="77777777" w:rsidR="00597807" w:rsidRPr="00723499" w:rsidRDefault="00597807" w:rsidP="005978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2349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lastRenderedPageBreak/>
        <w:t>В традиционных группах редко можно увидеть необходимые для ума и рук инструменты, а проверка умелости детских рук показала, что она ниже нормы (дети не умеют перед школой завязывать шнурки, не режут ножом, не умеют пилить, забивать гвозди, пришивать пуговицы).</w:t>
      </w:r>
    </w:p>
    <w:p w14:paraId="7F64B3C8" w14:textId="77777777" w:rsidR="00597807" w:rsidRPr="00723499" w:rsidRDefault="00597807" w:rsidP="005978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2349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Ручной труд и ручные умения детей, по мнению родителей, дело школы, к тому же, в современном компьютерном мире, это почти лишнее. А как же обойтись в будущем без хирургов, массажистов, ювелиров, скрипачей, художников и т.д., людей других ручных профессий, из неумелых в умелые руки сами собой не превратятся.</w:t>
      </w:r>
    </w:p>
    <w:p w14:paraId="55520DCB" w14:textId="28F25943" w:rsidR="00597807" w:rsidRPr="00723499" w:rsidRDefault="00C556C4" w:rsidP="005978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2349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</w:t>
      </w:r>
      <w:r w:rsidR="00597807" w:rsidRPr="0072349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том, как развивает мозг рука ребёнка, что могут сделать педагоги и родители для стимуляции и обогащения этого развития, как взаимосвязаны ручное и интеллектуальное развитие.</w:t>
      </w:r>
    </w:p>
    <w:p w14:paraId="47E8149D" w14:textId="4F9E5DE0" w:rsidR="00597807" w:rsidRPr="00723499" w:rsidRDefault="00597807" w:rsidP="005978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2349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А ведь к рукам у человечества еще издавна особое отношение. Руками добывали огонь, защищали, строили жилище, лечили, учили, шаманили, колдовали, крестились. По рукам гадали, судили о здоровье, о силе, профессии, о характере, темпераменте. Наши предки заботились о развитии рук своих детей – почти всю домашнюю </w:t>
      </w:r>
      <w:r w:rsidR="00C556C4" w:rsidRPr="0072349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работу определяли</w:t>
      </w:r>
      <w:r w:rsidRPr="0072349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детям. Бабушки и мамы брали детские ручки и заговаривали их от всяческих напастей, пальчики перебирали и говорили магические слова. В народе белоручек не одобряли, это были только больные дети и их жалели.</w:t>
      </w:r>
    </w:p>
    <w:p w14:paraId="2D6BAC25" w14:textId="3D8A9D2C" w:rsidR="00597807" w:rsidRPr="00723499" w:rsidRDefault="00597807" w:rsidP="005978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2349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И в настоящее время развитие руки, ручных умений, мелкой </w:t>
      </w:r>
      <w:r w:rsidR="00C556C4" w:rsidRPr="0072349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пальцевой моторики</w:t>
      </w:r>
      <w:r w:rsidRPr="0072349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является одним из показателей и условий хорошего физического и нервно–психического состояния у ребенка. По способностям детской руки специалисты делают вывод об особенностях развития ЦНС, а также мозга. Двигательная активность </w:t>
      </w:r>
      <w:r w:rsidR="00C556C4" w:rsidRPr="0072349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ребёнка является</w:t>
      </w:r>
      <w:r w:rsidRPr="0072349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фактором, способствующим развитию психики и интеллекта – такой вывод делают специалисты. От ловкости, быстроты и точности в ходьбе, беге, прыжках зависит и ловкость пальцев.</w:t>
      </w:r>
    </w:p>
    <w:p w14:paraId="16B7CA81" w14:textId="77777777" w:rsidR="00597807" w:rsidRPr="00723499" w:rsidRDefault="00597807" w:rsidP="005978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2349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Первой пищей для ума является информация, полученная сенсорными каналами: зрительным, слуховым, обонятельным, осязательным, вкусовым и кинестетическим. </w:t>
      </w:r>
      <w:r w:rsidRPr="00723499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Сенсомоторное (двигательное и сенсорное) развитие</w:t>
      </w:r>
      <w:r w:rsidRPr="0072349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составляет ФУНДАМЕНТ общего умственного развития. Учёные доказали, что движения рук ребёнка наследственно не предопределены, а возникают в результате воспитания и обучения.  Для закрепления точного двигательного навыка руки ребёнку в возрасте от 2,5-3 лет необходимо от 33 до 68 повторений. И только в дошкольном возрасте ребёнок способен после определённых повторений производить движение по слову взрослого. Психологи отмечают, что умственные способности ребёнка начинают закладываться очень рано по мере расширения его деятельности, в том числе и ручной под влиянием общения и социальной среды.</w:t>
      </w:r>
    </w:p>
    <w:p w14:paraId="23E08025" w14:textId="0352ED6C" w:rsidR="00597807" w:rsidRPr="00723499" w:rsidRDefault="00597807" w:rsidP="005978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2349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Первый вид мышления наглядно или предметно – действенный, можно назвать ручным, </w:t>
      </w:r>
      <w:r w:rsidR="00C556C4" w:rsidRPr="0072349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т.к.,</w:t>
      </w:r>
      <w:r w:rsidRPr="0072349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манипулируя предметами, ребёнок познаёт их свойства. </w:t>
      </w:r>
      <w:r w:rsidRPr="0072349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lastRenderedPageBreak/>
        <w:t xml:space="preserve">Это значит, что все мыслительные задачи ребёнок решает руками, а не в уме. Методом проб и ошибок, случайного тыка, он добивается определённых </w:t>
      </w:r>
      <w:bookmarkStart w:id="0" w:name="_GoBack"/>
      <w:bookmarkEnd w:id="0"/>
      <w:r w:rsidRPr="0072349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целей. Чем больше запас действий, тем скорее ребёнок перейдёт к следующему этапу мышления – наглядно – образному, когда будет оперировать уже не самими предметами, а их образами. Только пройдя этот этап ребёнок перейдёт к третьему виду мышления–словесно–логическому или абстрактному, решая практические задачи уже в уме, а не руками. Это мышление оперирует не образами, а понятиями и формируется в речи.</w:t>
      </w:r>
    </w:p>
    <w:p w14:paraId="76A0D7A4" w14:textId="77777777" w:rsidR="00597807" w:rsidRPr="00723499" w:rsidRDefault="00597807" w:rsidP="005978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2349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Вот и напрашивается вывод, что </w:t>
      </w:r>
      <w:r w:rsidRPr="00723499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НАЧАЛО РАЗВИТИЮ МЫШЛЕНИЯ ДАЁТ РУКА</w:t>
      </w:r>
      <w:r w:rsidRPr="0072349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14:paraId="137DA45E" w14:textId="77777777" w:rsidR="00597807" w:rsidRPr="00723499" w:rsidRDefault="00597807" w:rsidP="005978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2349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Как же рука обследует предметы?</w:t>
      </w:r>
    </w:p>
    <w:p w14:paraId="5617724E" w14:textId="77777777" w:rsidR="00597807" w:rsidRPr="00723499" w:rsidRDefault="00597807" w:rsidP="005978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2349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Выделено пять основных движений:</w:t>
      </w:r>
    </w:p>
    <w:p w14:paraId="5C88F11A" w14:textId="77777777" w:rsidR="00597807" w:rsidRPr="00723499" w:rsidRDefault="00597807" w:rsidP="005978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2349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-лёгкое прикосновение;</w:t>
      </w:r>
    </w:p>
    <w:p w14:paraId="0C965953" w14:textId="77777777" w:rsidR="00597807" w:rsidRPr="00723499" w:rsidRDefault="00597807" w:rsidP="005978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2349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-постукивание;</w:t>
      </w:r>
    </w:p>
    <w:p w14:paraId="7EED87AF" w14:textId="77777777" w:rsidR="00597807" w:rsidRPr="00723499" w:rsidRDefault="00597807" w:rsidP="005978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2349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-взятие в руки (хватание);</w:t>
      </w:r>
    </w:p>
    <w:p w14:paraId="797B502A" w14:textId="77777777" w:rsidR="00597807" w:rsidRPr="00723499" w:rsidRDefault="00597807" w:rsidP="005978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2349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-надавливание;</w:t>
      </w:r>
    </w:p>
    <w:p w14:paraId="0ABF4463" w14:textId="77777777" w:rsidR="00597807" w:rsidRPr="00723499" w:rsidRDefault="00597807" w:rsidP="005978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2349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-ощупывание (перцептивные действия). </w:t>
      </w:r>
    </w:p>
    <w:p w14:paraId="66AF3772" w14:textId="40D6CA1B" w:rsidR="00C556C4" w:rsidRPr="00723499" w:rsidRDefault="00597807" w:rsidP="00C556C4">
      <w:pPr>
        <w:pStyle w:val="a3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723499">
        <w:rPr>
          <w:color w:val="111111"/>
          <w:sz w:val="28"/>
          <w:szCs w:val="28"/>
        </w:rPr>
        <w:t xml:space="preserve">Рука, добывающая здоровым и больным детям знания, уникальна и неслучайно названа – </w:t>
      </w:r>
      <w:r w:rsidR="0067035B" w:rsidRPr="00723499">
        <w:rPr>
          <w:color w:val="111111"/>
          <w:sz w:val="28"/>
          <w:szCs w:val="28"/>
        </w:rPr>
        <w:t>ЭКСПРЕССИВНЫМ ОРГАНОМ ИНТЕЛЛЕКТА.</w:t>
      </w:r>
    </w:p>
    <w:p w14:paraId="3177AF41" w14:textId="77777777" w:rsidR="00597807" w:rsidRDefault="00597807" w:rsidP="0059780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14:paraId="578B14CC" w14:textId="77777777" w:rsidR="00597807" w:rsidRDefault="00597807" w:rsidP="00597807"/>
    <w:p w14:paraId="31256709" w14:textId="77777777" w:rsidR="00EE1739" w:rsidRDefault="00EE1739"/>
    <w:sectPr w:rsidR="00EE1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739"/>
    <w:rsid w:val="00597807"/>
    <w:rsid w:val="0067035B"/>
    <w:rsid w:val="00723499"/>
    <w:rsid w:val="00C556C4"/>
    <w:rsid w:val="00EE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42B45"/>
  <w15:chartTrackingRefBased/>
  <w15:docId w15:val="{2B45073B-D8BB-4475-BB68-9A278C6C3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780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78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1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Цветкова</dc:creator>
  <cp:keywords/>
  <dc:description/>
  <cp:lastModifiedBy>Марина Цветкова</cp:lastModifiedBy>
  <cp:revision>4</cp:revision>
  <dcterms:created xsi:type="dcterms:W3CDTF">2021-10-29T09:28:00Z</dcterms:created>
  <dcterms:modified xsi:type="dcterms:W3CDTF">2021-10-29T09:50:00Z</dcterms:modified>
</cp:coreProperties>
</file>