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ПСИХОЛОГО-ПЕДАГОГИЧЕСКОЕ СОПРОВОЖДЕНИЕ УЧАЩИХСЯ</w:t>
      </w: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5868" w:themeColor="accent5" w:themeShade="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  <w:t xml:space="preserve"> 2019 – 2020</w:t>
      </w:r>
      <w:r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  <w:t xml:space="preserve"> учебный год</w:t>
      </w: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2"/>
          <w:szCs w:val="32"/>
          <w:lang w:eastAsia="ru-RU"/>
        </w:rPr>
      </w:pPr>
    </w:p>
    <w:p w:rsidR="00FD717B" w:rsidRDefault="00FD717B" w:rsidP="00FD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5868" w:themeColor="accent5" w:themeShade="80"/>
          <w:sz w:val="36"/>
          <w:szCs w:val="36"/>
          <w:lang w:eastAsia="ru-RU"/>
        </w:rPr>
      </w:pPr>
    </w:p>
    <w:p w:rsidR="00FD717B" w:rsidRDefault="00FD717B" w:rsidP="00FD7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FD717B" w:rsidRDefault="00FD717B" w:rsidP="00FD7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FD71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717B" w:rsidRDefault="00FD717B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2D2" w:rsidRDefault="00F042D2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2D2" w:rsidRDefault="00F042D2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2D2" w:rsidRDefault="00F042D2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Психолого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педагогическое сопровождение учащихся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Целью работы психолого-педагогического сопровождения является создание психологического комфорта для всех участников педагогического процесса.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еѐ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реализации были выдвинуты следующие задачи: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Создание условий для развития личности учащихся. 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2. Использование персонифицированного подхода в работе  с детьми с разными образовательными потребностями.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left="708" w:firstLine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 Формирование у педагогов, родителей, учащихся психологических знаний, желания их использовать в интересах собственного развития.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 Оказание психологической помощи педагогам, учащимся, родителям.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Для реализации поставленных задач были определены направления работы: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диагностическое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коррекционно-развивающее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консультативное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экспериментальное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Схема психолого-педагогического сопровождения представлена на </w:t>
      </w:r>
      <w:r>
        <w:rPr>
          <w:rFonts w:ascii="Times New Roman" w:hAnsi="Times New Roman" w:cs="Times New Roman"/>
          <w:bCs/>
          <w:sz w:val="24"/>
          <w:szCs w:val="24"/>
        </w:rPr>
        <w:t>рисунке 1.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1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43575" cy="3305175"/>
            <wp:effectExtent l="0" t="0" r="0" b="28575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042D2" w:rsidRDefault="00F042D2" w:rsidP="0083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Работа проводилась как в групповых, так и в индивидуальных формах. В рамках работы по диагностическому направлению были проведены групповые и индивидуальные диагностические обследования (</w:t>
      </w:r>
      <w:r>
        <w:rPr>
          <w:rFonts w:ascii="Times New Roman" w:hAnsi="Times New Roman" w:cs="Times New Roman"/>
          <w:bCs/>
          <w:sz w:val="24"/>
          <w:szCs w:val="24"/>
        </w:rPr>
        <w:t>таблица 1).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диагностики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готовности к</w:t>
            </w:r>
          </w:p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школьному обучению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устной речи 6-7летних обучающихся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учителя логопеды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уровня адаптации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выбору</w:t>
            </w:r>
          </w:p>
          <w:p w:rsidR="008309A8" w:rsidRDefault="008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дальнейшего профессионального</w:t>
            </w:r>
          </w:p>
          <w:p w:rsidR="008309A8" w:rsidRDefault="008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маршрута (профориентация)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 по запросу родителей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Углубленная индивидуальная</w:t>
            </w:r>
          </w:p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педагоги-психологи учителя логопеды</w:t>
            </w:r>
          </w:p>
        </w:tc>
      </w:tr>
    </w:tbl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рамках коррекционно- развивающего направления работы были проведены циклы групповых и индивидуальных занятий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( таблица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2).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8309A8" w:rsidTr="008309A8">
        <w:trPr>
          <w:trHeight w:val="7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Уроки психологического развития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навыков психологической деятельности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Преодоление школьной тревожности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в преодолении тревожности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познавательных процессов у детей 6-7 лет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познавательных процессов</w:t>
            </w:r>
          </w:p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Шаги к успеху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психологической помощи при подготовке к экзаменам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Учись-учиться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Адаптация к процессу обучения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Радуга души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мотивации к различным видам художественной деятельности, формирование конструктивного общения на основе эмоционально-значимой деятельности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и выбор профессии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адекватного представления о своем профессиональном потенциале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Гимнастика для ума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познавательной сферы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Предупреждение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дисграфии</w:t>
            </w:r>
            <w:proofErr w:type="spell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Коррекция ошибок, обусловленных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несформированностью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фонематического восприятия и слуха</w:t>
            </w:r>
          </w:p>
        </w:tc>
      </w:tr>
      <w:tr w:rsidR="008309A8" w:rsidTr="008309A8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Коррекция фонетико-фонематического недоразвития речи</w:t>
            </w:r>
          </w:p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Профилактико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-консультативная деятельность включала поддержание благоприятных отношений в системе: «ребенок - ребенок», «ребенок-педагог», «ребенок- родитель». А так же были проведены консультации на темы: личные интересы, вредные привычки, страхи, адаптация в коллективе, самопознание. Консультации проводились как в индивидуальной, так и в групповой форме со всеми участниками образовательного процесса </w:t>
      </w:r>
      <w:r>
        <w:rPr>
          <w:rFonts w:ascii="Times New Roman" w:hAnsi="Times New Roman" w:cs="Times New Roman"/>
          <w:bCs/>
          <w:sz w:val="24"/>
          <w:szCs w:val="24"/>
        </w:rPr>
        <w:t>(рисунок 2).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Рисунок 2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619750" cy="29051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было уделено работе с детьми с ограниченными возможностями здоровья. С октября 2016 года в нашем Учреждении работает  экспериментальная  площадка по разработке персонифицированного подхода в инклюзивном образовании, в состав которой так же  вошли педагоги дополнительного образования художественной, физкультурно-спортивной, технической и  социально-педагогической направленности.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была разработана программа комплексного сопровождения детей с ОВЗ, которая включала в себя:</w:t>
      </w:r>
    </w:p>
    <w:p w:rsidR="008309A8" w:rsidRDefault="008309A8" w:rsidP="008309A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диагностических карт для выявления индивидуальных психологических особенностей и уровня речевого развития учащихся с ОВЗ;</w:t>
      </w:r>
    </w:p>
    <w:p w:rsidR="008309A8" w:rsidRDefault="008309A8" w:rsidP="008309A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диагностических карт был разработан план работы с детьми с использованием персонифицированного подхода по формированию познавательно-коммуникативной деятельности, в котором были представлены этапы работы, задачи каждого этапа и предполагаемые результаты;</w:t>
      </w:r>
    </w:p>
    <w:p w:rsidR="008309A8" w:rsidRDefault="008309A8" w:rsidP="008309A8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экспериментальных комплексных программ педагогами объединений, работающими с детьми с ОВЗ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Программы, разработанные для образовательной деятельности с этой категорией детей представлены </w:t>
      </w:r>
      <w:r>
        <w:rPr>
          <w:rFonts w:ascii="Times New Roman" w:hAnsi="Times New Roman" w:cs="Times New Roman"/>
          <w:bCs/>
          <w:sz w:val="24"/>
          <w:szCs w:val="24"/>
        </w:rPr>
        <w:t>в таблице 3.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927"/>
      </w:tblGrid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Музыка, вокал</w:t>
            </w:r>
          </w:p>
        </w:tc>
      </w:tr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Разноцветные ступеньки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Театральные игры, вокальное пение, развитие мелкой моторики, ритмика</w:t>
            </w:r>
          </w:p>
        </w:tc>
      </w:tr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дороге к пятерке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речи, развитие мелкой моторики</w:t>
            </w:r>
          </w:p>
        </w:tc>
      </w:tr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Умелые ручки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мелкой моторики</w:t>
            </w:r>
          </w:p>
        </w:tc>
      </w:tr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Мир, в котором мы живем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изодеятельность</w:t>
            </w:r>
            <w:proofErr w:type="spellEnd"/>
          </w:p>
        </w:tc>
      </w:tr>
      <w:tr w:rsidR="008309A8" w:rsidTr="008309A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A8" w:rsidRDefault="008309A8" w:rsidP="00F7362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09A8" w:rsidRDefault="008309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ОФП</w:t>
            </w:r>
          </w:p>
        </w:tc>
      </w:tr>
    </w:tbl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детей с ОВЗ и их родителей </w:t>
      </w:r>
      <w:r w:rsidR="001413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учреждении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были проведены творческие мероприятия: концерты,  театрализованные представления, мастер-классы, психологические тренинги.</w:t>
      </w:r>
    </w:p>
    <w:p w:rsidR="008309A8" w:rsidRDefault="008309A8" w:rsidP="00830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Специалисты психолого-педагогического сопровождения неоднократно предста</w:t>
      </w:r>
      <w:r w:rsidR="0074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вляли свой опыт работы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мероприятиях</w:t>
      </w:r>
      <w:r w:rsidR="0074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различного уровня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4132A" w:rsidRPr="0014132A" w:rsidRDefault="00FD717B" w:rsidP="0014132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27.11.19</w:t>
      </w:r>
      <w:r w:rsidR="0014132A" w:rsidRPr="0014132A">
        <w:rPr>
          <w:rFonts w:ascii="Times New Roman" w:eastAsia="Calibri" w:hAnsi="Times New Roman" w:cs="Times New Roman"/>
          <w:sz w:val="24"/>
          <w:szCs w:val="24"/>
        </w:rPr>
        <w:t>г.  Городской семинар на тему: «Персонифицированные образовательные траектории воспитанников с ОВЗ как реализация инновационной работы дополнительного образования»</w:t>
      </w:r>
    </w:p>
    <w:p w:rsidR="0014132A" w:rsidRPr="0014132A" w:rsidRDefault="0014132A" w:rsidP="001413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32A">
        <w:rPr>
          <w:rFonts w:ascii="Times New Roman" w:eastAsia="Calibri" w:hAnsi="Times New Roman" w:cs="Times New Roman"/>
          <w:sz w:val="24"/>
          <w:szCs w:val="24"/>
        </w:rPr>
        <w:t xml:space="preserve">-Экспериментальная работа коллектива МБУ ДО «Центр Орбита». Персонифицированный подход в работе с детьми с ОВЗ. </w:t>
      </w:r>
    </w:p>
    <w:p w:rsidR="0014132A" w:rsidRPr="0014132A" w:rsidRDefault="0014132A" w:rsidP="001413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32A">
        <w:rPr>
          <w:rFonts w:ascii="Times New Roman" w:eastAsia="Calibri" w:hAnsi="Times New Roman" w:cs="Times New Roman"/>
          <w:sz w:val="24"/>
          <w:szCs w:val="24"/>
        </w:rPr>
        <w:t>(Иваницкая О.И.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педагог-психолог</w:t>
      </w:r>
      <w:r w:rsidRPr="001413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132A" w:rsidRPr="0014132A" w:rsidRDefault="0014132A" w:rsidP="001413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32A">
        <w:rPr>
          <w:rFonts w:ascii="Times New Roman" w:eastAsia="Calibri" w:hAnsi="Times New Roman" w:cs="Times New Roman"/>
          <w:sz w:val="24"/>
          <w:szCs w:val="24"/>
        </w:rPr>
        <w:t>- Механизмы реализации персонифицированного подхода при работе с детьми с ОВЗ в системе дополнительного образования.</w:t>
      </w:r>
    </w:p>
    <w:p w:rsidR="0014132A" w:rsidRPr="0014132A" w:rsidRDefault="0014132A" w:rsidP="0014132A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32A">
        <w:rPr>
          <w:rFonts w:ascii="Times New Roman" w:eastAsia="Calibri" w:hAnsi="Times New Roman" w:cs="Times New Roman"/>
          <w:sz w:val="24"/>
          <w:szCs w:val="24"/>
        </w:rPr>
        <w:t>(Лепехина Т.В.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педагог-психолог</w:t>
      </w:r>
      <w:r w:rsidRPr="0014132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4132A" w:rsidRPr="0014132A" w:rsidRDefault="00FD717B" w:rsidP="001413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26.03.20</w:t>
      </w:r>
      <w:r w:rsidR="0014132A" w:rsidRPr="0014132A">
        <w:rPr>
          <w:rFonts w:ascii="Times New Roman" w:eastAsia="Calibri" w:hAnsi="Times New Roman" w:cs="Times New Roman"/>
          <w:sz w:val="24"/>
          <w:szCs w:val="24"/>
        </w:rPr>
        <w:t>г.  Всероссийская научно-практическая конференция (с международным участием)  на тему: «Современное дополнительное образование детей: вызовы и перспективы»</w:t>
      </w:r>
    </w:p>
    <w:p w:rsidR="0014132A" w:rsidRDefault="0014132A" w:rsidP="00141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32A">
        <w:rPr>
          <w:rFonts w:ascii="Times New Roman" w:eastAsia="Calibri" w:hAnsi="Times New Roman" w:cs="Times New Roman"/>
          <w:sz w:val="24"/>
          <w:szCs w:val="24"/>
        </w:rPr>
        <w:t>- «Планирование  творческих  результатов в работе с детьми с  ОВЗ».</w:t>
      </w:r>
    </w:p>
    <w:p w:rsidR="0014132A" w:rsidRPr="0014132A" w:rsidRDefault="0014132A" w:rsidP="0014132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32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Иваницкая О.И. педагог-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психолог</w:t>
      </w:r>
      <w:r w:rsidRPr="0014132A">
        <w:rPr>
          <w:rFonts w:ascii="Times New Roman" w:eastAsia="Calibri" w:hAnsi="Times New Roman" w:cs="Times New Roman"/>
          <w:sz w:val="24"/>
          <w:szCs w:val="24"/>
        </w:rPr>
        <w:t>)</w:t>
      </w:r>
    </w:p>
    <w:sectPr w:rsidR="0014132A" w:rsidRPr="0014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0E03"/>
    <w:multiLevelType w:val="hybridMultilevel"/>
    <w:tmpl w:val="8DFA4EF2"/>
    <w:lvl w:ilvl="0" w:tplc="97F07614">
      <w:start w:val="1"/>
      <w:numFmt w:val="bullet"/>
      <w:lvlText w:val="­"/>
      <w:lvlJc w:val="left"/>
      <w:pPr>
        <w:ind w:left="108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AD1193"/>
    <w:multiLevelType w:val="hybridMultilevel"/>
    <w:tmpl w:val="D97A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6ADD"/>
    <w:multiLevelType w:val="hybridMultilevel"/>
    <w:tmpl w:val="FC468E1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49057948"/>
    <w:multiLevelType w:val="hybridMultilevel"/>
    <w:tmpl w:val="33D49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5A35"/>
    <w:multiLevelType w:val="hybridMultilevel"/>
    <w:tmpl w:val="E8966BB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5BD538DD"/>
    <w:multiLevelType w:val="hybridMultilevel"/>
    <w:tmpl w:val="7FFE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C3E10"/>
    <w:multiLevelType w:val="hybridMultilevel"/>
    <w:tmpl w:val="55980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5E7789"/>
    <w:multiLevelType w:val="hybridMultilevel"/>
    <w:tmpl w:val="A1C6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92934"/>
    <w:multiLevelType w:val="hybridMultilevel"/>
    <w:tmpl w:val="C2B6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61"/>
    <w:rsid w:val="0014132A"/>
    <w:rsid w:val="00465261"/>
    <w:rsid w:val="006F4061"/>
    <w:rsid w:val="00740965"/>
    <w:rsid w:val="008309A8"/>
    <w:rsid w:val="00C630FD"/>
    <w:rsid w:val="00F042D2"/>
    <w:rsid w:val="00FC267F"/>
    <w:rsid w:val="00F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A9F6"/>
  <w15:docId w15:val="{8DD6D62F-F44C-4888-9A0F-1B326CF4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9A8"/>
    <w:pPr>
      <w:ind w:left="720"/>
      <w:contextualSpacing/>
    </w:pPr>
  </w:style>
  <w:style w:type="table" w:styleId="a4">
    <w:name w:val="Table Grid"/>
    <w:basedOn w:val="a1"/>
    <w:uiPriority w:val="59"/>
    <w:rsid w:val="008309A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i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консультаций 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6657771945173522"/>
                  <c:y val="8.8019935008124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</a:t>
                    </a:r>
                    <a:r>
                      <a:rPr lang="ru-RU" sz="1400" b="1"/>
                      <a:t>родители</a:t>
                    </a:r>
                  </a:p>
                  <a:p>
                    <a:r>
                      <a:rPr lang="ru-RU" sz="1400" b="1"/>
                      <a:t>37%</a:t>
                    </a:r>
                  </a:p>
                  <a:p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6BD-478A-86FC-6DDB9A55244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400" b="1"/>
                      <a:t>педагоги</a:t>
                    </a:r>
                  </a:p>
                  <a:p>
                    <a:r>
                      <a:rPr lang="ru-RU" sz="1400" b="1"/>
                      <a:t>29%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6BD-478A-86FC-6DDB9A55244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400" b="1"/>
                      <a:t>дети</a:t>
                    </a:r>
                  </a:p>
                  <a:p>
                    <a:r>
                      <a:rPr lang="ru-RU" sz="1400" b="1" baseline="0"/>
                      <a:t> 53</a:t>
                    </a:r>
                    <a:r>
                      <a:rPr lang="ru-RU" sz="1400" b="1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6BD-478A-86FC-6DDB9A55244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6BD-478A-86FC-6DDB9A55244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родители </c:v>
                </c:pt>
                <c:pt idx="1">
                  <c:v>педагоги</c:v>
                </c:pt>
                <c:pt idx="2">
                  <c:v>дети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0.32000000000000006</c:v>
                </c:pt>
                <c:pt idx="1">
                  <c:v>0.28000000000000008</c:v>
                </c:pt>
                <c:pt idx="2">
                  <c:v>0.48000000000000004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BD-478A-86FC-6DDB9A552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767F68-51E3-4D40-A0CE-8B29DC59D139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EC9CB85-6D2B-4EED-822E-7004EBF7FA3E}">
      <dgm:prSet phldrT="[Текст]" custT="1"/>
      <dgm:spPr>
        <a:solidFill>
          <a:schemeClr val="accent5">
            <a:lumMod val="75000"/>
          </a:schemeClr>
        </a:solidFill>
      </dgm:spPr>
      <dgm:t>
        <a:bodyPr/>
        <a:lstStyle/>
        <a:p>
          <a:pPr algn="ctr"/>
          <a:r>
            <a:rPr lang="ru-RU" sz="2000">
              <a:solidFill>
                <a:srgbClr val="FF0000"/>
              </a:solidFill>
            </a:rPr>
            <a:t>педагоги-психологи, учителя логопеды</a:t>
          </a:r>
        </a:p>
      </dgm:t>
    </dgm:pt>
    <dgm:pt modelId="{BCED1750-DE7E-4231-8DE0-A6F8DBF13AC2}" type="parTrans" cxnId="{A71B6A4C-1537-48CE-A8EE-EB882D83DC06}">
      <dgm:prSet/>
      <dgm:spPr/>
      <dgm:t>
        <a:bodyPr/>
        <a:lstStyle/>
        <a:p>
          <a:endParaRPr lang="ru-RU"/>
        </a:p>
      </dgm:t>
    </dgm:pt>
    <dgm:pt modelId="{EBAD986E-1538-4DC6-9BC3-A09188DCF048}" type="sibTrans" cxnId="{A71B6A4C-1537-48CE-A8EE-EB882D83DC06}">
      <dgm:prSet/>
      <dgm:spPr/>
      <dgm:t>
        <a:bodyPr/>
        <a:lstStyle/>
        <a:p>
          <a:endParaRPr lang="ru-RU"/>
        </a:p>
      </dgm:t>
    </dgm:pt>
    <dgm:pt modelId="{00A02B10-E86A-465B-ABAC-21D73293E12D}">
      <dgm:prSet phldrT="[Текст]" custT="1"/>
      <dgm:spPr>
        <a:solidFill>
          <a:schemeClr val="accent5"/>
        </a:solidFill>
      </dgm:spPr>
      <dgm:t>
        <a:bodyPr/>
        <a:lstStyle/>
        <a:p>
          <a:r>
            <a:rPr lang="ru-RU" sz="1400">
              <a:solidFill>
                <a:srgbClr val="FF0000"/>
              </a:solidFill>
            </a:rPr>
            <a:t>консультирование</a:t>
          </a:r>
        </a:p>
        <a:p>
          <a:r>
            <a:rPr lang="ru-RU" sz="1100"/>
            <a:t>(педагоги, родители, дети)</a:t>
          </a:r>
        </a:p>
      </dgm:t>
    </dgm:pt>
    <dgm:pt modelId="{63FD0AA8-DB70-4B41-8CBE-0E31E33F0F28}" type="parTrans" cxnId="{6ED8F61A-2FCF-4822-B447-355C3ABDD4B5}">
      <dgm:prSet/>
      <dgm:spPr/>
      <dgm:t>
        <a:bodyPr/>
        <a:lstStyle/>
        <a:p>
          <a:endParaRPr lang="ru-RU"/>
        </a:p>
      </dgm:t>
    </dgm:pt>
    <dgm:pt modelId="{BAE72D99-445F-4BA5-8B25-E34C253EA14E}" type="sibTrans" cxnId="{6ED8F61A-2FCF-4822-B447-355C3ABDD4B5}">
      <dgm:prSet/>
      <dgm:spPr/>
      <dgm:t>
        <a:bodyPr/>
        <a:lstStyle/>
        <a:p>
          <a:endParaRPr lang="ru-RU"/>
        </a:p>
      </dgm:t>
    </dgm:pt>
    <dgm:pt modelId="{991349A2-C2F9-44AE-9DA0-C26395B16B06}">
      <dgm:prSet phldrT="[Текст]" custT="1"/>
      <dgm:spPr/>
      <dgm:t>
        <a:bodyPr/>
        <a:lstStyle/>
        <a:p>
          <a:r>
            <a:rPr lang="ru-RU" sz="1400">
              <a:solidFill>
                <a:srgbClr val="FF0000"/>
              </a:solidFill>
            </a:rPr>
            <a:t>экспериментальная площадка</a:t>
          </a:r>
        </a:p>
        <a:p>
          <a:r>
            <a:rPr lang="ru-RU" sz="1200"/>
            <a:t>(родители, дети, педагоги)</a:t>
          </a:r>
        </a:p>
      </dgm:t>
    </dgm:pt>
    <dgm:pt modelId="{EF0F3AF6-B66B-4883-8E7E-098D3E8BB6ED}" type="parTrans" cxnId="{9732BCCC-A1B2-414D-B7FB-3BB32C6FF789}">
      <dgm:prSet/>
      <dgm:spPr/>
      <dgm:t>
        <a:bodyPr/>
        <a:lstStyle/>
        <a:p>
          <a:endParaRPr lang="ru-RU"/>
        </a:p>
      </dgm:t>
    </dgm:pt>
    <dgm:pt modelId="{74AE7019-E115-4B00-AD99-FCDE5DC92126}" type="sibTrans" cxnId="{9732BCCC-A1B2-414D-B7FB-3BB32C6FF789}">
      <dgm:prSet/>
      <dgm:spPr/>
      <dgm:t>
        <a:bodyPr/>
        <a:lstStyle/>
        <a:p>
          <a:endParaRPr lang="ru-RU"/>
        </a:p>
      </dgm:t>
    </dgm:pt>
    <dgm:pt modelId="{2D4A8C48-A1AF-4F7E-9E35-871C7FAA298A}">
      <dgm:prSet custT="1"/>
      <dgm:spPr/>
      <dgm:t>
        <a:bodyPr/>
        <a:lstStyle/>
        <a:p>
          <a:r>
            <a:rPr lang="ru-RU" sz="1400">
              <a:solidFill>
                <a:srgbClr val="FF0000"/>
              </a:solidFill>
            </a:rPr>
            <a:t>диагностика</a:t>
          </a:r>
        </a:p>
        <a:p>
          <a:r>
            <a:rPr lang="ru-RU" sz="1100"/>
            <a:t>(родители, дети)</a:t>
          </a:r>
        </a:p>
      </dgm:t>
    </dgm:pt>
    <dgm:pt modelId="{EC0AA8A7-A208-459B-8C30-8E181395A8DE}" type="parTrans" cxnId="{C2785BD3-7EDA-4775-8152-61A78DCE3127}">
      <dgm:prSet/>
      <dgm:spPr/>
      <dgm:t>
        <a:bodyPr/>
        <a:lstStyle/>
        <a:p>
          <a:endParaRPr lang="ru-RU"/>
        </a:p>
      </dgm:t>
    </dgm:pt>
    <dgm:pt modelId="{9A961AFF-511C-43B5-8136-E40C015C793C}" type="sibTrans" cxnId="{C2785BD3-7EDA-4775-8152-61A78DCE3127}">
      <dgm:prSet/>
      <dgm:spPr/>
      <dgm:t>
        <a:bodyPr/>
        <a:lstStyle/>
        <a:p>
          <a:endParaRPr lang="ru-RU"/>
        </a:p>
      </dgm:t>
    </dgm:pt>
    <dgm:pt modelId="{29261A52-608C-4FEF-8B3F-921A9637DAF5}">
      <dgm:prSet custT="1"/>
      <dgm:spPr>
        <a:solidFill>
          <a:schemeClr val="accent6"/>
        </a:solidFill>
      </dgm:spPr>
      <dgm:t>
        <a:bodyPr/>
        <a:lstStyle/>
        <a:p>
          <a:r>
            <a:rPr lang="ru-RU" sz="1400">
              <a:solidFill>
                <a:srgbClr val="FF0000"/>
              </a:solidFill>
            </a:rPr>
            <a:t>коррекционно -развивающие занятия</a:t>
          </a:r>
        </a:p>
        <a:p>
          <a:r>
            <a:rPr lang="ru-RU" sz="1100"/>
            <a:t>(дети)</a:t>
          </a:r>
        </a:p>
      </dgm:t>
    </dgm:pt>
    <dgm:pt modelId="{3BB1BD25-F247-4DA6-B9FE-C7590624ADCE}" type="parTrans" cxnId="{48B3A246-031B-4355-866E-2950EDBA5970}">
      <dgm:prSet/>
      <dgm:spPr/>
      <dgm:t>
        <a:bodyPr/>
        <a:lstStyle/>
        <a:p>
          <a:endParaRPr lang="ru-RU"/>
        </a:p>
      </dgm:t>
    </dgm:pt>
    <dgm:pt modelId="{E75BDB60-156A-4314-9950-DC7BE4A1B63E}" type="sibTrans" cxnId="{48B3A246-031B-4355-866E-2950EDBA5970}">
      <dgm:prSet/>
      <dgm:spPr/>
      <dgm:t>
        <a:bodyPr/>
        <a:lstStyle/>
        <a:p>
          <a:endParaRPr lang="ru-RU"/>
        </a:p>
      </dgm:t>
    </dgm:pt>
    <dgm:pt modelId="{F88DA9B6-25AD-4047-ABE1-2B8AA8DB2ABC}" type="pres">
      <dgm:prSet presAssocID="{3C767F68-51E3-4D40-A0CE-8B29DC59D139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4853FB6-7BE3-4164-91D6-38C43126A1A0}" type="pres">
      <dgm:prSet presAssocID="{6EC9CB85-6D2B-4EED-822E-7004EBF7FA3E}" presName="root1" presStyleCnt="0"/>
      <dgm:spPr/>
    </dgm:pt>
    <dgm:pt modelId="{BE94C8B7-8543-4827-AD65-EB4B2936F650}" type="pres">
      <dgm:prSet presAssocID="{6EC9CB85-6D2B-4EED-822E-7004EBF7FA3E}" presName="LevelOneTextNode" presStyleLbl="node0" presStyleIdx="0" presStyleCnt="1" custScaleX="207741" custScaleY="268951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0F2A78B4-E8D0-4D54-9F6E-360E1225F091}" type="pres">
      <dgm:prSet presAssocID="{6EC9CB85-6D2B-4EED-822E-7004EBF7FA3E}" presName="level2hierChild" presStyleCnt="0"/>
      <dgm:spPr/>
    </dgm:pt>
    <dgm:pt modelId="{C8356684-BDB8-4E69-ADA7-4730909B66D3}" type="pres">
      <dgm:prSet presAssocID="{63FD0AA8-DB70-4B41-8CBE-0E31E33F0F28}" presName="conn2-1" presStyleLbl="parChTrans1D2" presStyleIdx="0" presStyleCnt="4"/>
      <dgm:spPr/>
      <dgm:t>
        <a:bodyPr/>
        <a:lstStyle/>
        <a:p>
          <a:endParaRPr lang="ru-RU"/>
        </a:p>
      </dgm:t>
    </dgm:pt>
    <dgm:pt modelId="{0407E5CD-F45F-4D81-BAA0-94B5D4E0A728}" type="pres">
      <dgm:prSet presAssocID="{63FD0AA8-DB70-4B41-8CBE-0E31E33F0F28}" presName="connTx" presStyleLbl="parChTrans1D2" presStyleIdx="0" presStyleCnt="4"/>
      <dgm:spPr/>
      <dgm:t>
        <a:bodyPr/>
        <a:lstStyle/>
        <a:p>
          <a:endParaRPr lang="ru-RU"/>
        </a:p>
      </dgm:t>
    </dgm:pt>
    <dgm:pt modelId="{695DDA7A-3C44-4BDE-AF04-5D6AE1E889F2}" type="pres">
      <dgm:prSet presAssocID="{00A02B10-E86A-465B-ABAC-21D73293E12D}" presName="root2" presStyleCnt="0"/>
      <dgm:spPr/>
    </dgm:pt>
    <dgm:pt modelId="{8F3010C9-580D-4E84-8F5D-E29E15DA8E64}" type="pres">
      <dgm:prSet presAssocID="{00A02B10-E86A-465B-ABAC-21D73293E12D}" presName="LevelTwoTextNode" presStyleLbl="node2" presStyleIdx="0" presStyleCnt="4" custScaleX="1370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BA3FED-81A5-4FE1-9A6D-9F21AA33E1A2}" type="pres">
      <dgm:prSet presAssocID="{00A02B10-E86A-465B-ABAC-21D73293E12D}" presName="level3hierChild" presStyleCnt="0"/>
      <dgm:spPr/>
    </dgm:pt>
    <dgm:pt modelId="{8CC5273D-B4FA-4BA3-98AF-2AE8F28A6A40}" type="pres">
      <dgm:prSet presAssocID="{EC0AA8A7-A208-459B-8C30-8E181395A8DE}" presName="conn2-1" presStyleLbl="parChTrans1D2" presStyleIdx="1" presStyleCnt="4"/>
      <dgm:spPr/>
      <dgm:t>
        <a:bodyPr/>
        <a:lstStyle/>
        <a:p>
          <a:endParaRPr lang="ru-RU"/>
        </a:p>
      </dgm:t>
    </dgm:pt>
    <dgm:pt modelId="{B7FA6517-2DA1-4BE6-AF30-7AC64DDAE3F9}" type="pres">
      <dgm:prSet presAssocID="{EC0AA8A7-A208-459B-8C30-8E181395A8D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25B18CCA-E780-46F7-92F4-98CF584F1215}" type="pres">
      <dgm:prSet presAssocID="{2D4A8C48-A1AF-4F7E-9E35-871C7FAA298A}" presName="root2" presStyleCnt="0"/>
      <dgm:spPr/>
    </dgm:pt>
    <dgm:pt modelId="{77174947-DF56-422F-96A7-41EB51E5BCC0}" type="pres">
      <dgm:prSet presAssocID="{2D4A8C48-A1AF-4F7E-9E35-871C7FAA298A}" presName="LevelTwoTextNode" presStyleLbl="node2" presStyleIdx="1" presStyleCnt="4" custScaleX="141116" custLinFactNeighborX="-2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40D15A-EE64-4D85-A202-D47BFBC52DAA}" type="pres">
      <dgm:prSet presAssocID="{2D4A8C48-A1AF-4F7E-9E35-871C7FAA298A}" presName="level3hierChild" presStyleCnt="0"/>
      <dgm:spPr/>
    </dgm:pt>
    <dgm:pt modelId="{24A75E79-56F6-49BB-A6E2-7AB30065BE3B}" type="pres">
      <dgm:prSet presAssocID="{3BB1BD25-F247-4DA6-B9FE-C7590624ADCE}" presName="conn2-1" presStyleLbl="parChTrans1D2" presStyleIdx="2" presStyleCnt="4"/>
      <dgm:spPr/>
      <dgm:t>
        <a:bodyPr/>
        <a:lstStyle/>
        <a:p>
          <a:endParaRPr lang="ru-RU"/>
        </a:p>
      </dgm:t>
    </dgm:pt>
    <dgm:pt modelId="{D9C366BA-873A-4883-89B6-73B6E043A8D9}" type="pres">
      <dgm:prSet presAssocID="{3BB1BD25-F247-4DA6-B9FE-C7590624ADCE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6FFF549-1980-4F0F-BA4D-E449B7BB1CAB}" type="pres">
      <dgm:prSet presAssocID="{29261A52-608C-4FEF-8B3F-921A9637DAF5}" presName="root2" presStyleCnt="0"/>
      <dgm:spPr/>
    </dgm:pt>
    <dgm:pt modelId="{808EE3DD-30EC-48E7-9E02-2CF6980DD141}" type="pres">
      <dgm:prSet presAssocID="{29261A52-608C-4FEF-8B3F-921A9637DAF5}" presName="LevelTwoTextNode" presStyleLbl="node2" presStyleIdx="2" presStyleCnt="4" custScaleX="142918" custLinFactNeighborX="-2653" custLinFactNeighborY="-13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EB9404-836D-46A2-AD09-2564F6144DF0}" type="pres">
      <dgm:prSet presAssocID="{29261A52-608C-4FEF-8B3F-921A9637DAF5}" presName="level3hierChild" presStyleCnt="0"/>
      <dgm:spPr/>
    </dgm:pt>
    <dgm:pt modelId="{5BA347ED-52F2-423B-9B9A-E0FEDE69D0F2}" type="pres">
      <dgm:prSet presAssocID="{EF0F3AF6-B66B-4883-8E7E-098D3E8BB6ED}" presName="conn2-1" presStyleLbl="parChTrans1D2" presStyleIdx="3" presStyleCnt="4"/>
      <dgm:spPr/>
      <dgm:t>
        <a:bodyPr/>
        <a:lstStyle/>
        <a:p>
          <a:endParaRPr lang="ru-RU"/>
        </a:p>
      </dgm:t>
    </dgm:pt>
    <dgm:pt modelId="{24646C09-BE0F-4E13-8675-C1488B4E0448}" type="pres">
      <dgm:prSet presAssocID="{EF0F3AF6-B66B-4883-8E7E-098D3E8BB6ED}" presName="connTx" presStyleLbl="parChTrans1D2" presStyleIdx="3" presStyleCnt="4"/>
      <dgm:spPr/>
      <dgm:t>
        <a:bodyPr/>
        <a:lstStyle/>
        <a:p>
          <a:endParaRPr lang="ru-RU"/>
        </a:p>
      </dgm:t>
    </dgm:pt>
    <dgm:pt modelId="{F7DDC806-0B45-4D15-87D4-BA4462881AD6}" type="pres">
      <dgm:prSet presAssocID="{991349A2-C2F9-44AE-9DA0-C26395B16B06}" presName="root2" presStyleCnt="0"/>
      <dgm:spPr/>
    </dgm:pt>
    <dgm:pt modelId="{7052CFE9-75B8-4124-9240-49354CAB0900}" type="pres">
      <dgm:prSet presAssocID="{991349A2-C2F9-44AE-9DA0-C26395B16B06}" presName="LevelTwoTextNode" presStyleLbl="node2" presStyleIdx="3" presStyleCnt="4" custScaleX="141926" custLinFactNeighborX="-913" custLinFactNeighborY="16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C166B4-22CC-4710-AFF8-0230DC7EC471}" type="pres">
      <dgm:prSet presAssocID="{991349A2-C2F9-44AE-9DA0-C26395B16B06}" presName="level3hierChild" presStyleCnt="0"/>
      <dgm:spPr/>
    </dgm:pt>
  </dgm:ptLst>
  <dgm:cxnLst>
    <dgm:cxn modelId="{4953E03A-B5E2-41A2-8F7F-12F637739D88}" type="presOf" srcId="{3BB1BD25-F247-4DA6-B9FE-C7590624ADCE}" destId="{24A75E79-56F6-49BB-A6E2-7AB30065BE3B}" srcOrd="0" destOrd="0" presId="urn:microsoft.com/office/officeart/2005/8/layout/hierarchy2"/>
    <dgm:cxn modelId="{ECACDF12-438E-43F5-867C-24E89752A100}" type="presOf" srcId="{29261A52-608C-4FEF-8B3F-921A9637DAF5}" destId="{808EE3DD-30EC-48E7-9E02-2CF6980DD141}" srcOrd="0" destOrd="0" presId="urn:microsoft.com/office/officeart/2005/8/layout/hierarchy2"/>
    <dgm:cxn modelId="{54A3E710-AD6B-488B-856B-FFD4B579DC76}" type="presOf" srcId="{63FD0AA8-DB70-4B41-8CBE-0E31E33F0F28}" destId="{C8356684-BDB8-4E69-ADA7-4730909B66D3}" srcOrd="0" destOrd="0" presId="urn:microsoft.com/office/officeart/2005/8/layout/hierarchy2"/>
    <dgm:cxn modelId="{DC95AD8F-13EA-4D5B-A4E5-E27C9C775255}" type="presOf" srcId="{3C767F68-51E3-4D40-A0CE-8B29DC59D139}" destId="{F88DA9B6-25AD-4047-ABE1-2B8AA8DB2ABC}" srcOrd="0" destOrd="0" presId="urn:microsoft.com/office/officeart/2005/8/layout/hierarchy2"/>
    <dgm:cxn modelId="{A71B6A4C-1537-48CE-A8EE-EB882D83DC06}" srcId="{3C767F68-51E3-4D40-A0CE-8B29DC59D139}" destId="{6EC9CB85-6D2B-4EED-822E-7004EBF7FA3E}" srcOrd="0" destOrd="0" parTransId="{BCED1750-DE7E-4231-8DE0-A6F8DBF13AC2}" sibTransId="{EBAD986E-1538-4DC6-9BC3-A09188DCF048}"/>
    <dgm:cxn modelId="{48B3A246-031B-4355-866E-2950EDBA5970}" srcId="{6EC9CB85-6D2B-4EED-822E-7004EBF7FA3E}" destId="{29261A52-608C-4FEF-8B3F-921A9637DAF5}" srcOrd="2" destOrd="0" parTransId="{3BB1BD25-F247-4DA6-B9FE-C7590624ADCE}" sibTransId="{E75BDB60-156A-4314-9950-DC7BE4A1B63E}"/>
    <dgm:cxn modelId="{86A84986-0C4D-4EE6-819A-02CCFA8A3BF6}" type="presOf" srcId="{3BB1BD25-F247-4DA6-B9FE-C7590624ADCE}" destId="{D9C366BA-873A-4883-89B6-73B6E043A8D9}" srcOrd="1" destOrd="0" presId="urn:microsoft.com/office/officeart/2005/8/layout/hierarchy2"/>
    <dgm:cxn modelId="{88A6E224-4296-4E72-9239-44FA12A0047B}" type="presOf" srcId="{EC0AA8A7-A208-459B-8C30-8E181395A8DE}" destId="{B7FA6517-2DA1-4BE6-AF30-7AC64DDAE3F9}" srcOrd="1" destOrd="0" presId="urn:microsoft.com/office/officeart/2005/8/layout/hierarchy2"/>
    <dgm:cxn modelId="{BA2D8E6D-4171-472C-BA35-EE6A46DD9CA7}" type="presOf" srcId="{EC0AA8A7-A208-459B-8C30-8E181395A8DE}" destId="{8CC5273D-B4FA-4BA3-98AF-2AE8F28A6A40}" srcOrd="0" destOrd="0" presId="urn:microsoft.com/office/officeart/2005/8/layout/hierarchy2"/>
    <dgm:cxn modelId="{9732BCCC-A1B2-414D-B7FB-3BB32C6FF789}" srcId="{6EC9CB85-6D2B-4EED-822E-7004EBF7FA3E}" destId="{991349A2-C2F9-44AE-9DA0-C26395B16B06}" srcOrd="3" destOrd="0" parTransId="{EF0F3AF6-B66B-4883-8E7E-098D3E8BB6ED}" sibTransId="{74AE7019-E115-4B00-AD99-FCDE5DC92126}"/>
    <dgm:cxn modelId="{3A1D7534-1F6F-4C94-BB3F-18F6FE1E7EB4}" type="presOf" srcId="{63FD0AA8-DB70-4B41-8CBE-0E31E33F0F28}" destId="{0407E5CD-F45F-4D81-BAA0-94B5D4E0A728}" srcOrd="1" destOrd="0" presId="urn:microsoft.com/office/officeart/2005/8/layout/hierarchy2"/>
    <dgm:cxn modelId="{C2785BD3-7EDA-4775-8152-61A78DCE3127}" srcId="{6EC9CB85-6D2B-4EED-822E-7004EBF7FA3E}" destId="{2D4A8C48-A1AF-4F7E-9E35-871C7FAA298A}" srcOrd="1" destOrd="0" parTransId="{EC0AA8A7-A208-459B-8C30-8E181395A8DE}" sibTransId="{9A961AFF-511C-43B5-8136-E40C015C793C}"/>
    <dgm:cxn modelId="{B45B987A-F32C-4AC4-97E9-88238BECD087}" type="presOf" srcId="{991349A2-C2F9-44AE-9DA0-C26395B16B06}" destId="{7052CFE9-75B8-4124-9240-49354CAB0900}" srcOrd="0" destOrd="0" presId="urn:microsoft.com/office/officeart/2005/8/layout/hierarchy2"/>
    <dgm:cxn modelId="{6ED8F61A-2FCF-4822-B447-355C3ABDD4B5}" srcId="{6EC9CB85-6D2B-4EED-822E-7004EBF7FA3E}" destId="{00A02B10-E86A-465B-ABAC-21D73293E12D}" srcOrd="0" destOrd="0" parTransId="{63FD0AA8-DB70-4B41-8CBE-0E31E33F0F28}" sibTransId="{BAE72D99-445F-4BA5-8B25-E34C253EA14E}"/>
    <dgm:cxn modelId="{208497C1-869D-4143-9642-8D1CCF54B5C6}" type="presOf" srcId="{00A02B10-E86A-465B-ABAC-21D73293E12D}" destId="{8F3010C9-580D-4E84-8F5D-E29E15DA8E64}" srcOrd="0" destOrd="0" presId="urn:microsoft.com/office/officeart/2005/8/layout/hierarchy2"/>
    <dgm:cxn modelId="{36118E7C-49B6-4D8E-8A0A-D605B83F21EC}" type="presOf" srcId="{EF0F3AF6-B66B-4883-8E7E-098D3E8BB6ED}" destId="{5BA347ED-52F2-423B-9B9A-E0FEDE69D0F2}" srcOrd="0" destOrd="0" presId="urn:microsoft.com/office/officeart/2005/8/layout/hierarchy2"/>
    <dgm:cxn modelId="{8EFD3EC6-1D3E-474B-8677-7F31F8809BE2}" type="presOf" srcId="{EF0F3AF6-B66B-4883-8E7E-098D3E8BB6ED}" destId="{24646C09-BE0F-4E13-8675-C1488B4E0448}" srcOrd="1" destOrd="0" presId="urn:microsoft.com/office/officeart/2005/8/layout/hierarchy2"/>
    <dgm:cxn modelId="{D7C67454-4F61-4D94-B1B5-B758E1924A28}" type="presOf" srcId="{2D4A8C48-A1AF-4F7E-9E35-871C7FAA298A}" destId="{77174947-DF56-422F-96A7-41EB51E5BCC0}" srcOrd="0" destOrd="0" presId="urn:microsoft.com/office/officeart/2005/8/layout/hierarchy2"/>
    <dgm:cxn modelId="{A460E636-FA5B-4842-B402-B8A71DC8690B}" type="presOf" srcId="{6EC9CB85-6D2B-4EED-822E-7004EBF7FA3E}" destId="{BE94C8B7-8543-4827-AD65-EB4B2936F650}" srcOrd="0" destOrd="0" presId="urn:microsoft.com/office/officeart/2005/8/layout/hierarchy2"/>
    <dgm:cxn modelId="{1A4B6AAF-167F-4648-BDC2-FF26E2670EF6}" type="presParOf" srcId="{F88DA9B6-25AD-4047-ABE1-2B8AA8DB2ABC}" destId="{94853FB6-7BE3-4164-91D6-38C43126A1A0}" srcOrd="0" destOrd="0" presId="urn:microsoft.com/office/officeart/2005/8/layout/hierarchy2"/>
    <dgm:cxn modelId="{AEF5EBFA-AA57-41DB-8F52-B56EF66C388F}" type="presParOf" srcId="{94853FB6-7BE3-4164-91D6-38C43126A1A0}" destId="{BE94C8B7-8543-4827-AD65-EB4B2936F650}" srcOrd="0" destOrd="0" presId="urn:microsoft.com/office/officeart/2005/8/layout/hierarchy2"/>
    <dgm:cxn modelId="{5F29218A-5A04-4EDD-A0FA-3F02B1EA643B}" type="presParOf" srcId="{94853FB6-7BE3-4164-91D6-38C43126A1A0}" destId="{0F2A78B4-E8D0-4D54-9F6E-360E1225F091}" srcOrd="1" destOrd="0" presId="urn:microsoft.com/office/officeart/2005/8/layout/hierarchy2"/>
    <dgm:cxn modelId="{A79BC4E8-6DA2-4287-81C4-081E355D3F88}" type="presParOf" srcId="{0F2A78B4-E8D0-4D54-9F6E-360E1225F091}" destId="{C8356684-BDB8-4E69-ADA7-4730909B66D3}" srcOrd="0" destOrd="0" presId="urn:microsoft.com/office/officeart/2005/8/layout/hierarchy2"/>
    <dgm:cxn modelId="{DF92BFA0-CEA3-4956-BDF8-0001539C3489}" type="presParOf" srcId="{C8356684-BDB8-4E69-ADA7-4730909B66D3}" destId="{0407E5CD-F45F-4D81-BAA0-94B5D4E0A728}" srcOrd="0" destOrd="0" presId="urn:microsoft.com/office/officeart/2005/8/layout/hierarchy2"/>
    <dgm:cxn modelId="{EAD1A041-60DC-4B9D-8CC0-CF2B4EC9B424}" type="presParOf" srcId="{0F2A78B4-E8D0-4D54-9F6E-360E1225F091}" destId="{695DDA7A-3C44-4BDE-AF04-5D6AE1E889F2}" srcOrd="1" destOrd="0" presId="urn:microsoft.com/office/officeart/2005/8/layout/hierarchy2"/>
    <dgm:cxn modelId="{9961E75C-FD0F-4285-B636-0E2507A42FFC}" type="presParOf" srcId="{695DDA7A-3C44-4BDE-AF04-5D6AE1E889F2}" destId="{8F3010C9-580D-4E84-8F5D-E29E15DA8E64}" srcOrd="0" destOrd="0" presId="urn:microsoft.com/office/officeart/2005/8/layout/hierarchy2"/>
    <dgm:cxn modelId="{7E071A33-18E9-4F87-82C0-68E3232B864B}" type="presParOf" srcId="{695DDA7A-3C44-4BDE-AF04-5D6AE1E889F2}" destId="{1ABA3FED-81A5-4FE1-9A6D-9F21AA33E1A2}" srcOrd="1" destOrd="0" presId="urn:microsoft.com/office/officeart/2005/8/layout/hierarchy2"/>
    <dgm:cxn modelId="{8F328340-616A-47C8-8684-FDF5128709C3}" type="presParOf" srcId="{0F2A78B4-E8D0-4D54-9F6E-360E1225F091}" destId="{8CC5273D-B4FA-4BA3-98AF-2AE8F28A6A40}" srcOrd="2" destOrd="0" presId="urn:microsoft.com/office/officeart/2005/8/layout/hierarchy2"/>
    <dgm:cxn modelId="{F231AB27-B09B-4FCB-B216-4DFEB6BC7B95}" type="presParOf" srcId="{8CC5273D-B4FA-4BA3-98AF-2AE8F28A6A40}" destId="{B7FA6517-2DA1-4BE6-AF30-7AC64DDAE3F9}" srcOrd="0" destOrd="0" presId="urn:microsoft.com/office/officeart/2005/8/layout/hierarchy2"/>
    <dgm:cxn modelId="{1D47F225-7FD3-43CF-ABCE-33046F25AD84}" type="presParOf" srcId="{0F2A78B4-E8D0-4D54-9F6E-360E1225F091}" destId="{25B18CCA-E780-46F7-92F4-98CF584F1215}" srcOrd="3" destOrd="0" presId="urn:microsoft.com/office/officeart/2005/8/layout/hierarchy2"/>
    <dgm:cxn modelId="{08E36771-E737-4D0D-A71E-2A66A2CB5F0D}" type="presParOf" srcId="{25B18CCA-E780-46F7-92F4-98CF584F1215}" destId="{77174947-DF56-422F-96A7-41EB51E5BCC0}" srcOrd="0" destOrd="0" presId="urn:microsoft.com/office/officeart/2005/8/layout/hierarchy2"/>
    <dgm:cxn modelId="{82752F6E-EA04-4AFE-B5F3-1F5F5A35782B}" type="presParOf" srcId="{25B18CCA-E780-46F7-92F4-98CF584F1215}" destId="{9940D15A-EE64-4D85-A202-D47BFBC52DAA}" srcOrd="1" destOrd="0" presId="urn:microsoft.com/office/officeart/2005/8/layout/hierarchy2"/>
    <dgm:cxn modelId="{05A7B838-7A3C-49F8-AF3D-F7303C43FD18}" type="presParOf" srcId="{0F2A78B4-E8D0-4D54-9F6E-360E1225F091}" destId="{24A75E79-56F6-49BB-A6E2-7AB30065BE3B}" srcOrd="4" destOrd="0" presId="urn:microsoft.com/office/officeart/2005/8/layout/hierarchy2"/>
    <dgm:cxn modelId="{94C62DCC-4D02-4405-8002-94D4C7199756}" type="presParOf" srcId="{24A75E79-56F6-49BB-A6E2-7AB30065BE3B}" destId="{D9C366BA-873A-4883-89B6-73B6E043A8D9}" srcOrd="0" destOrd="0" presId="urn:microsoft.com/office/officeart/2005/8/layout/hierarchy2"/>
    <dgm:cxn modelId="{3F394B11-AF05-4B3B-853A-9C96487AAC92}" type="presParOf" srcId="{0F2A78B4-E8D0-4D54-9F6E-360E1225F091}" destId="{76FFF549-1980-4F0F-BA4D-E449B7BB1CAB}" srcOrd="5" destOrd="0" presId="urn:microsoft.com/office/officeart/2005/8/layout/hierarchy2"/>
    <dgm:cxn modelId="{184A61F5-C7CC-4952-B0C2-26BA90B2B06D}" type="presParOf" srcId="{76FFF549-1980-4F0F-BA4D-E449B7BB1CAB}" destId="{808EE3DD-30EC-48E7-9E02-2CF6980DD141}" srcOrd="0" destOrd="0" presId="urn:microsoft.com/office/officeart/2005/8/layout/hierarchy2"/>
    <dgm:cxn modelId="{6A3EF395-F186-4771-8015-BBB686749E6A}" type="presParOf" srcId="{76FFF549-1980-4F0F-BA4D-E449B7BB1CAB}" destId="{01EB9404-836D-46A2-AD09-2564F6144DF0}" srcOrd="1" destOrd="0" presId="urn:microsoft.com/office/officeart/2005/8/layout/hierarchy2"/>
    <dgm:cxn modelId="{076DEFA7-C37D-4331-A70D-2DF7E23479D5}" type="presParOf" srcId="{0F2A78B4-E8D0-4D54-9F6E-360E1225F091}" destId="{5BA347ED-52F2-423B-9B9A-E0FEDE69D0F2}" srcOrd="6" destOrd="0" presId="urn:microsoft.com/office/officeart/2005/8/layout/hierarchy2"/>
    <dgm:cxn modelId="{93FAA2F2-75E8-4CBB-A025-2B9D679F324A}" type="presParOf" srcId="{5BA347ED-52F2-423B-9B9A-E0FEDE69D0F2}" destId="{24646C09-BE0F-4E13-8675-C1488B4E0448}" srcOrd="0" destOrd="0" presId="urn:microsoft.com/office/officeart/2005/8/layout/hierarchy2"/>
    <dgm:cxn modelId="{7189B8B0-3B75-4845-B3C3-17D6A1E1A8C5}" type="presParOf" srcId="{0F2A78B4-E8D0-4D54-9F6E-360E1225F091}" destId="{F7DDC806-0B45-4D15-87D4-BA4462881AD6}" srcOrd="7" destOrd="0" presId="urn:microsoft.com/office/officeart/2005/8/layout/hierarchy2"/>
    <dgm:cxn modelId="{8717653F-768F-427E-B2E1-FC84AA617C70}" type="presParOf" srcId="{F7DDC806-0B45-4D15-87D4-BA4462881AD6}" destId="{7052CFE9-75B8-4124-9240-49354CAB0900}" srcOrd="0" destOrd="0" presId="urn:microsoft.com/office/officeart/2005/8/layout/hierarchy2"/>
    <dgm:cxn modelId="{9CFF2C89-89DE-4309-A6EC-AA31D4BC49E5}" type="presParOf" srcId="{F7DDC806-0B45-4D15-87D4-BA4462881AD6}" destId="{41C166B4-22CC-4710-AFF8-0230DC7EC47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94C8B7-8543-4827-AD65-EB4B2936F650}">
      <dsp:nvSpPr>
        <dsp:cNvPr id="0" name=""/>
        <dsp:cNvSpPr/>
      </dsp:nvSpPr>
      <dsp:spPr>
        <a:xfrm>
          <a:off x="2814" y="665008"/>
          <a:ext cx="3051270" cy="1975157"/>
        </a:xfrm>
        <a:prstGeom prst="ellipse">
          <a:avLst/>
        </a:prstGeom>
        <a:solidFill>
          <a:schemeClr val="accent5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rgbClr val="FF0000"/>
              </a:solidFill>
            </a:rPr>
            <a:t>педагоги-психологи, учителя логопеды</a:t>
          </a:r>
        </a:p>
      </dsp:txBody>
      <dsp:txXfrm>
        <a:off x="449662" y="954263"/>
        <a:ext cx="2157574" cy="1396647"/>
      </dsp:txXfrm>
    </dsp:sp>
    <dsp:sp modelId="{C8356684-BDB8-4E69-ADA7-4730909B66D3}">
      <dsp:nvSpPr>
        <dsp:cNvPr id="0" name=""/>
        <dsp:cNvSpPr/>
      </dsp:nvSpPr>
      <dsp:spPr>
        <a:xfrm rot="17692822">
          <a:off x="2649626" y="999175"/>
          <a:ext cx="1396433" cy="39995"/>
        </a:xfrm>
        <a:custGeom>
          <a:avLst/>
          <a:gdLst/>
          <a:ahLst/>
          <a:cxnLst/>
          <a:rect l="0" t="0" r="0" b="0"/>
          <a:pathLst>
            <a:path>
              <a:moveTo>
                <a:pt x="0" y="19997"/>
              </a:moveTo>
              <a:lnTo>
                <a:pt x="1396433" y="19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12932" y="984262"/>
        <a:ext cx="69821" cy="69821"/>
      </dsp:txXfrm>
    </dsp:sp>
    <dsp:sp modelId="{8F3010C9-580D-4E84-8F5D-E29E15DA8E64}">
      <dsp:nvSpPr>
        <dsp:cNvPr id="0" name=""/>
        <dsp:cNvSpPr/>
      </dsp:nvSpPr>
      <dsp:spPr>
        <a:xfrm>
          <a:off x="3641600" y="18562"/>
          <a:ext cx="2013338" cy="734393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консультирование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(педагоги, родители, дети)</a:t>
          </a:r>
        </a:p>
      </dsp:txBody>
      <dsp:txXfrm>
        <a:off x="3663110" y="40072"/>
        <a:ext cx="1970318" cy="691373"/>
      </dsp:txXfrm>
    </dsp:sp>
    <dsp:sp modelId="{8CC5273D-B4FA-4BA3-98AF-2AE8F28A6A40}">
      <dsp:nvSpPr>
        <dsp:cNvPr id="0" name=""/>
        <dsp:cNvSpPr/>
      </dsp:nvSpPr>
      <dsp:spPr>
        <a:xfrm rot="19344639">
          <a:off x="2982230" y="1421451"/>
          <a:ext cx="692258" cy="39995"/>
        </a:xfrm>
        <a:custGeom>
          <a:avLst/>
          <a:gdLst/>
          <a:ahLst/>
          <a:cxnLst/>
          <a:rect l="0" t="0" r="0" b="0"/>
          <a:pathLst>
            <a:path>
              <a:moveTo>
                <a:pt x="0" y="19997"/>
              </a:moveTo>
              <a:lnTo>
                <a:pt x="692258" y="19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11053" y="1424143"/>
        <a:ext cx="34612" cy="34612"/>
      </dsp:txXfrm>
    </dsp:sp>
    <dsp:sp modelId="{77174947-DF56-422F-96A7-41EB51E5BCC0}">
      <dsp:nvSpPr>
        <dsp:cNvPr id="0" name=""/>
        <dsp:cNvSpPr/>
      </dsp:nvSpPr>
      <dsp:spPr>
        <a:xfrm>
          <a:off x="3602633" y="863114"/>
          <a:ext cx="2072692" cy="73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диагностика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(родители, дети)</a:t>
          </a:r>
        </a:p>
      </dsp:txBody>
      <dsp:txXfrm>
        <a:off x="3624143" y="884624"/>
        <a:ext cx="2029672" cy="691373"/>
      </dsp:txXfrm>
    </dsp:sp>
    <dsp:sp modelId="{24A75E79-56F6-49BB-A6E2-7AB30065BE3B}">
      <dsp:nvSpPr>
        <dsp:cNvPr id="0" name=""/>
        <dsp:cNvSpPr/>
      </dsp:nvSpPr>
      <dsp:spPr>
        <a:xfrm rot="2216711">
          <a:off x="2985178" y="1838858"/>
          <a:ext cx="686361" cy="39995"/>
        </a:xfrm>
        <a:custGeom>
          <a:avLst/>
          <a:gdLst/>
          <a:ahLst/>
          <a:cxnLst/>
          <a:rect l="0" t="0" r="0" b="0"/>
          <a:pathLst>
            <a:path>
              <a:moveTo>
                <a:pt x="0" y="19997"/>
              </a:moveTo>
              <a:lnTo>
                <a:pt x="686361" y="19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11200" y="1841697"/>
        <a:ext cx="34318" cy="34318"/>
      </dsp:txXfrm>
    </dsp:sp>
    <dsp:sp modelId="{808EE3DD-30EC-48E7-9E02-2CF6980DD141}">
      <dsp:nvSpPr>
        <dsp:cNvPr id="0" name=""/>
        <dsp:cNvSpPr/>
      </dsp:nvSpPr>
      <dsp:spPr>
        <a:xfrm>
          <a:off x="3602633" y="1697928"/>
          <a:ext cx="2099159" cy="734393"/>
        </a:xfrm>
        <a:prstGeom prst="roundRect">
          <a:avLst>
            <a:gd name="adj" fmla="val 10000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коррекционно -развивающие занятия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(дети)</a:t>
          </a:r>
        </a:p>
      </dsp:txBody>
      <dsp:txXfrm>
        <a:off x="3624143" y="1719438"/>
        <a:ext cx="2056139" cy="691373"/>
      </dsp:txXfrm>
    </dsp:sp>
    <dsp:sp modelId="{5BA347ED-52F2-423B-9B9A-E0FEDE69D0F2}">
      <dsp:nvSpPr>
        <dsp:cNvPr id="0" name=""/>
        <dsp:cNvSpPr/>
      </dsp:nvSpPr>
      <dsp:spPr>
        <a:xfrm rot="3938453">
          <a:off x="2645177" y="2266595"/>
          <a:ext cx="1391921" cy="39995"/>
        </a:xfrm>
        <a:custGeom>
          <a:avLst/>
          <a:gdLst/>
          <a:ahLst/>
          <a:cxnLst/>
          <a:rect l="0" t="0" r="0" b="0"/>
          <a:pathLst>
            <a:path>
              <a:moveTo>
                <a:pt x="0" y="19997"/>
              </a:moveTo>
              <a:lnTo>
                <a:pt x="1391921" y="1999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306340" y="2251794"/>
        <a:ext cx="69596" cy="69596"/>
      </dsp:txXfrm>
    </dsp:sp>
    <dsp:sp modelId="{7052CFE9-75B8-4124-9240-49354CAB0900}">
      <dsp:nvSpPr>
        <dsp:cNvPr id="0" name=""/>
        <dsp:cNvSpPr/>
      </dsp:nvSpPr>
      <dsp:spPr>
        <a:xfrm>
          <a:off x="3628190" y="2553401"/>
          <a:ext cx="2084589" cy="7343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rgbClr val="FF0000"/>
              </a:solidFill>
            </a:rPr>
            <a:t>экспериментальная площадка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(родители, дети, педагоги)</a:t>
          </a:r>
        </a:p>
      </dsp:txBody>
      <dsp:txXfrm>
        <a:off x="3649700" y="2574911"/>
        <a:ext cx="2041569" cy="691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2019-08-19T12:29:00Z</dcterms:created>
  <dcterms:modified xsi:type="dcterms:W3CDTF">2021-08-24T12:43:00Z</dcterms:modified>
</cp:coreProperties>
</file>