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11" w:rsidRDefault="00E77111" w:rsidP="00E77111">
      <w:pPr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E77111" w:rsidRDefault="00E77111" w:rsidP="00E77111">
      <w:pPr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</w:t>
      </w:r>
    </w:p>
    <w:p w:rsidR="00E77111" w:rsidRDefault="00E77111" w:rsidP="00E77111">
      <w:pPr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КОРОЛЁВ МОСКОВСКОЙ ОБЛАСТИ</w:t>
      </w:r>
    </w:p>
    <w:p w:rsidR="00E77111" w:rsidRDefault="00E77111" w:rsidP="00E77111">
      <w:pPr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ЦЕНТР ОРБИТА"</w:t>
      </w:r>
    </w:p>
    <w:p w:rsidR="00E77111" w:rsidRDefault="00E77111" w:rsidP="00E77111">
      <w:pPr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111" w:rsidRDefault="00E77111" w:rsidP="00E77111">
      <w:pPr>
        <w:tabs>
          <w:tab w:val="left" w:pos="70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111" w:rsidRPr="00580AE5" w:rsidRDefault="00580AE5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580AE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АНАЛИТИЧЕСКИЙ ОТЧЕТ</w:t>
      </w:r>
    </w:p>
    <w:p w:rsidR="00E77111" w:rsidRPr="00580AE5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</w:t>
      </w:r>
      <w:r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>работы</w:t>
      </w:r>
    </w:p>
    <w:p w:rsidR="00E77111" w:rsidRPr="00580AE5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3864" w:themeColor="accent5" w:themeShade="80"/>
          <w:sz w:val="32"/>
          <w:szCs w:val="32"/>
          <w:lang w:eastAsia="ru-RU"/>
        </w:rPr>
      </w:pPr>
      <w:r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 xml:space="preserve"> с детьми с ограниченными возможностями здоровья</w:t>
      </w:r>
    </w:p>
    <w:p w:rsidR="00E77111" w:rsidRPr="00580AE5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3864" w:themeColor="accent5" w:themeShade="80"/>
          <w:sz w:val="32"/>
          <w:szCs w:val="32"/>
          <w:lang w:eastAsia="ru-RU"/>
        </w:rPr>
      </w:pPr>
      <w:r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>за 2020</w:t>
      </w:r>
      <w:r w:rsidR="00D9105E"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 xml:space="preserve"> </w:t>
      </w:r>
      <w:r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 xml:space="preserve">– </w:t>
      </w:r>
      <w:r w:rsidR="00580AE5"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>2021 учебный</w:t>
      </w:r>
      <w:r w:rsidRPr="00580AE5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  <w:t xml:space="preserve"> год</w:t>
      </w:r>
    </w:p>
    <w:p w:rsidR="00E77111" w:rsidRPr="00580AE5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2"/>
          <w:szCs w:val="32"/>
          <w:lang w:eastAsia="ru-RU"/>
        </w:rPr>
      </w:pPr>
    </w:p>
    <w:p w:rsidR="00E77111" w:rsidRPr="00580AE5" w:rsidRDefault="00E77111" w:rsidP="00E7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6"/>
          <w:szCs w:val="36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Психолого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педагогическое сопровождение учащихся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Целью работы психолого-педагогического сопровождения является создание психологического комфорта для всех участников педагогического процесса.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были выдвинуты следующие задачи: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Создание условий для развития личности учащихся. 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Использование персонифицированного подхода 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работе  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детьми с разными образовательными потребностями.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Формирование у педагогов, родителей, учащихся психологических знаний, желания их использовать в интересах собственного развития.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Оказание психологической помощи педагогам, учащимся, родителям.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поставленных задач были определены направления работы: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диагностическое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коррекционно-развивающее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консультативное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экспериментальное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Схема психолого-педагогического сопровождения представлена на </w:t>
      </w:r>
      <w:r>
        <w:rPr>
          <w:rFonts w:ascii="Times New Roman" w:hAnsi="Times New Roman" w:cs="Times New Roman"/>
          <w:bCs/>
          <w:sz w:val="24"/>
          <w:szCs w:val="24"/>
        </w:rPr>
        <w:t>рисунке 1.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1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6500" cy="2705100"/>
            <wp:effectExtent l="38100" t="0" r="381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проводилась как в групповых, так и в индивидуальных формах. В рамках работы по диагностическому направлению были проведены групповые и индивидуальные диагностические обследования (</w:t>
      </w:r>
      <w:r>
        <w:rPr>
          <w:rFonts w:ascii="Times New Roman" w:hAnsi="Times New Roman" w:cs="Times New Roman"/>
          <w:bCs/>
          <w:sz w:val="24"/>
          <w:szCs w:val="24"/>
        </w:rPr>
        <w:t>таблица 1).</w:t>
      </w:r>
    </w:p>
    <w:p w:rsidR="00C50380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50380" w:rsidRDefault="00C50380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03"/>
        <w:gridCol w:w="3856"/>
        <w:gridCol w:w="2330"/>
        <w:gridCol w:w="2366"/>
      </w:tblGrid>
      <w:tr w:rsidR="00C50380" w:rsidRPr="00C50380" w:rsidTr="00C50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п.п</w:t>
            </w:r>
            <w:proofErr w:type="spellEnd"/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диагностики</w:t>
            </w:r>
          </w:p>
        </w:tc>
        <w:tc>
          <w:tcPr>
            <w:tcW w:w="2393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готовности к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школьному обучению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устной речи 6-7летних учащихся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логопеды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уровня адаптации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по выбору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дальнейшего профессионального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маршрута (профориентация)</w:t>
            </w:r>
          </w:p>
        </w:tc>
        <w:tc>
          <w:tcPr>
            <w:tcW w:w="2393" w:type="dxa"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по запросу родителей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Углубленная индивидуальная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</w:tbl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коррекционно- развивающего направления работы были проведены циклы групповых и индивидуальных занятий </w:t>
      </w:r>
      <w:r>
        <w:rPr>
          <w:rFonts w:ascii="Times New Roman" w:hAnsi="Times New Roman" w:cs="Times New Roman"/>
          <w:bCs/>
          <w:sz w:val="24"/>
          <w:szCs w:val="24"/>
        </w:rPr>
        <w:t>(таблица 2).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E77111" w:rsidTr="00C50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635" w:type="dxa"/>
            <w:hideMark/>
          </w:tcPr>
          <w:p w:rsidR="00E77111" w:rsidRPr="00C50380" w:rsidRDefault="00E771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3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программы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психологического развития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навыков психологической деятельности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Преодоление школьной тревожности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психологической помощи в преодолении тревожности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познавательных процессов у детей 6-7 лет</w:t>
            </w:r>
          </w:p>
        </w:tc>
        <w:tc>
          <w:tcPr>
            <w:tcW w:w="5635" w:type="dxa"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познавательных процессов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Шаги к успеху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психологической помощи при подготовке к экзаменам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Учись-учиться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к процессу обучения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Радуга души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мотивации к различным видам художественной деятельности, формирование конструктивного общения на основе эмоционально-значимой деятельности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и выбор профессии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адекватного представления о своем профессиональном потенциале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</w:tr>
      <w:tr w:rsidR="00E77111" w:rsidTr="00C5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  <w:tc>
          <w:tcPr>
            <w:tcW w:w="5635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Коррекция ошибок, обусловленных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фонематического восприятия и слуха</w:t>
            </w:r>
          </w:p>
        </w:tc>
      </w:tr>
      <w:tr w:rsidR="00E77111" w:rsidTr="00C5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77111" w:rsidRDefault="00E77111" w:rsidP="00490C6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</w:tc>
        <w:tc>
          <w:tcPr>
            <w:tcW w:w="5635" w:type="dxa"/>
          </w:tcPr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Коррекция фонетико-фонематического недоразвития речи</w:t>
            </w:r>
          </w:p>
          <w:p w:rsidR="00E77111" w:rsidRDefault="00E7711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Профилактико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-консультативная деятельность включала поддержание благоприятных отношений в системе: «ребенок - ребенок», «ребенок-педагог», «ребенок- родитель». 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были проведены консультации на темы: личные интересы, вредные привычки, страхи, адаптация в коллективе, самопознание. Консультации проводились как в индивидуальной, так и в групповой форме со всеми участниками образовательного процесса </w:t>
      </w:r>
      <w:r>
        <w:rPr>
          <w:rFonts w:ascii="Times New Roman" w:hAnsi="Times New Roman" w:cs="Times New Roman"/>
          <w:bCs/>
          <w:sz w:val="24"/>
          <w:szCs w:val="24"/>
        </w:rPr>
        <w:t>(рисунок 2).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2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381625" cy="30670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внимание было уделено работе с детьми с ограниченными возможностями здоровья. С октября 2016 года в нашем Учреждении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работает  экспериментальная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площадка по разработке персонифицированного подхода в инклюзивном образовании, в состав которой так же  вошли педагоги дополнительного образования художественной, физкультурно-спортивной, технической и  социально-педагогической направленности. </w:t>
      </w:r>
    </w:p>
    <w:p w:rsidR="00E77111" w:rsidRDefault="00E77111" w:rsidP="00E7711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была разработана программа комплексного сопровождения детей с ОВЗ, которая включала в себя: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7111" w:rsidRDefault="00E77111" w:rsidP="00E7711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выявления индивидуальных психологических особенностей и уровня речевого развития учащихся с ОВЗ, заполнение диагностических карт;</w:t>
      </w:r>
    </w:p>
    <w:p w:rsidR="00E77111" w:rsidRDefault="00E77111" w:rsidP="00E7711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7111" w:rsidRDefault="00E77111" w:rsidP="00E771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Программы, разработанные для образовательной деятельности с этой категорией детей,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проходила в следующих объединениях Центра:</w:t>
      </w:r>
    </w:p>
    <w:p w:rsidR="00E77111" w:rsidRDefault="00E77111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«Общая физическая подготовка» (программа ОФП для детей с ОВЗ);</w:t>
      </w:r>
    </w:p>
    <w:p w:rsidR="00E77111" w:rsidRDefault="00E77111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«По дороге к пятёрке» (программа «По дороге к пятёрке»);</w:t>
      </w:r>
    </w:p>
    <w:p w:rsidR="00E77111" w:rsidRDefault="00E77111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«Радуга»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Мир, в котором я живу);</w:t>
      </w:r>
    </w:p>
    <w:p w:rsidR="00E77111" w:rsidRDefault="00E77111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вокально-театральное объединение для детей с ОВЗ (программа «Окно в мир»);</w:t>
      </w:r>
    </w:p>
    <w:p w:rsidR="00E77111" w:rsidRDefault="00780E9E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</w:t>
      </w:r>
      <w:r w:rsidR="00E77111">
        <w:rPr>
          <w:rFonts w:ascii="Times New Roman" w:eastAsia="Calibri" w:hAnsi="Times New Roman" w:cs="Times New Roman"/>
          <w:sz w:val="24"/>
          <w:szCs w:val="24"/>
        </w:rPr>
        <w:t>Путешествие в английский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7111" w:rsidRDefault="00780E9E" w:rsidP="00E7711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</w:t>
      </w:r>
      <w:r w:rsidR="00E77111">
        <w:rPr>
          <w:rFonts w:ascii="Times New Roman" w:eastAsia="Calibri" w:hAnsi="Times New Roman" w:cs="Times New Roman"/>
          <w:sz w:val="24"/>
          <w:szCs w:val="24"/>
        </w:rPr>
        <w:t>Рукопашный бой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7111" w:rsidRDefault="00E77111" w:rsidP="00E771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Своим опытом теорет</w:t>
      </w:r>
      <w:r w:rsidR="003B3E0B">
        <w:rPr>
          <w:rFonts w:ascii="Times New Roman" w:eastAsia="Calibri" w:hAnsi="Times New Roman" w:cs="Times New Roman"/>
          <w:sz w:val="24"/>
          <w:szCs w:val="24"/>
        </w:rPr>
        <w:t xml:space="preserve">ической и практической работы педагоги </w:t>
      </w:r>
      <w:r>
        <w:rPr>
          <w:rFonts w:ascii="Times New Roman" w:eastAsia="Calibri" w:hAnsi="Times New Roman" w:cs="Times New Roman"/>
          <w:sz w:val="24"/>
          <w:szCs w:val="24"/>
        </w:rPr>
        <w:t>делились с коллегами на семинарах и педагогических чтениях:</w:t>
      </w:r>
    </w:p>
    <w:p w:rsidR="004E2D05" w:rsidRDefault="00780E9E" w:rsidP="007E456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80E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Международная  научно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-практическая конференция «</w:t>
      </w:r>
      <w:r w:rsidR="0061047E">
        <w:rPr>
          <w:rFonts w:ascii="Times New Roman" w:eastAsia="Calibri" w:hAnsi="Times New Roman" w:cs="Times New Roman"/>
          <w:sz w:val="24"/>
          <w:szCs w:val="24"/>
        </w:rPr>
        <w:t>Инклюзивное образование: теория и практика»</w:t>
      </w:r>
      <w:r w:rsidR="007E456D">
        <w:rPr>
          <w:rFonts w:ascii="Times New Roman" w:eastAsia="Calibri" w:hAnsi="Times New Roman" w:cs="Times New Roman"/>
          <w:sz w:val="24"/>
          <w:szCs w:val="24"/>
        </w:rPr>
        <w:t xml:space="preserve">.  Тема: «Развитие творческих способностей у детей с ОВЗ» 2021г. (педагог-психолог </w:t>
      </w:r>
      <w:proofErr w:type="spellStart"/>
      <w:r w:rsidR="007E456D">
        <w:rPr>
          <w:rFonts w:ascii="Times New Roman" w:eastAsia="Calibri" w:hAnsi="Times New Roman" w:cs="Times New Roman"/>
          <w:sz w:val="24"/>
          <w:szCs w:val="24"/>
        </w:rPr>
        <w:t>Даленко</w:t>
      </w:r>
      <w:proofErr w:type="spellEnd"/>
      <w:r w:rsidR="007E456D">
        <w:rPr>
          <w:rFonts w:ascii="Times New Roman" w:eastAsia="Calibri" w:hAnsi="Times New Roman" w:cs="Times New Roman"/>
          <w:sz w:val="24"/>
          <w:szCs w:val="24"/>
        </w:rPr>
        <w:t xml:space="preserve"> Е.Н.)</w:t>
      </w:r>
    </w:p>
    <w:p w:rsidR="0048759E" w:rsidRDefault="0048759E" w:rsidP="004875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59E">
        <w:rPr>
          <w:rFonts w:ascii="Times New Roman" w:eastAsia="Calibri" w:hAnsi="Times New Roman" w:cs="Times New Roman"/>
          <w:sz w:val="24"/>
          <w:szCs w:val="24"/>
        </w:rPr>
        <w:t>Федеральный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семинар «</w:t>
      </w:r>
      <w:r w:rsidRPr="0048759E">
        <w:rPr>
          <w:rFonts w:ascii="Times New Roman" w:eastAsia="Calibri" w:hAnsi="Times New Roman" w:cs="Times New Roman"/>
          <w:sz w:val="24"/>
          <w:szCs w:val="24"/>
        </w:rPr>
        <w:t>«Система работы по формированию толерантного отношения к детям с ОВЗ в условиях дополнительного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Ю.П.) 2020г.</w:t>
      </w:r>
    </w:p>
    <w:p w:rsidR="003B3E0B" w:rsidRDefault="003B3E0B" w:rsidP="003B3E0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Региональный семинар «Технология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персонифицированно-коммукативные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 в рамках персонифицированного подхода как путь обновления содержания дополнительного образования». Тема</w:t>
      </w:r>
      <w:r w:rsidR="007E456D">
        <w:rPr>
          <w:rFonts w:ascii="Times New Roman" w:eastAsia="Calibri" w:hAnsi="Times New Roman" w:cs="Times New Roman"/>
          <w:sz w:val="24"/>
          <w:szCs w:val="24"/>
        </w:rPr>
        <w:t>: «Информационно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коммукативные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 в рамках персонифицированного подхода к детям с особыми образовательными потребностями при </w:t>
      </w:r>
      <w:r w:rsidR="007E456D">
        <w:rPr>
          <w:rFonts w:ascii="Times New Roman" w:eastAsia="Calibri" w:hAnsi="Times New Roman" w:cs="Times New Roman"/>
          <w:sz w:val="24"/>
          <w:szCs w:val="24"/>
        </w:rPr>
        <w:t>работе с юными журналистами»</w:t>
      </w:r>
      <w:r w:rsidR="00487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56D">
        <w:rPr>
          <w:rFonts w:ascii="Times New Roman" w:eastAsia="Calibri" w:hAnsi="Times New Roman" w:cs="Times New Roman"/>
          <w:sz w:val="24"/>
          <w:szCs w:val="24"/>
        </w:rPr>
        <w:t>(педагог-психолог Иваницкая О.И.</w:t>
      </w:r>
      <w:r w:rsidR="0048759E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 Кулакова Н.Л.) 2020г.</w:t>
      </w:r>
    </w:p>
    <w:p w:rsidR="0048759E" w:rsidRDefault="0048759E" w:rsidP="0048759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семинар «</w:t>
      </w:r>
      <w:r w:rsidRPr="0048759E">
        <w:rPr>
          <w:rFonts w:ascii="Times New Roman" w:eastAsia="Calibri" w:hAnsi="Times New Roman" w:cs="Times New Roman"/>
          <w:sz w:val="24"/>
          <w:szCs w:val="24"/>
        </w:rPr>
        <w:t>«Применение персонифицированного подхода и технологии коллективного творчества как условие успешного обучения и формирования коммуникативных навыков у обучающихся с ОВЗ»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(педагог</w:t>
      </w:r>
      <w:r w:rsidR="00B677A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  <w:r w:rsidR="00B677A1">
        <w:rPr>
          <w:rFonts w:ascii="Times New Roman" w:eastAsia="Calibri" w:hAnsi="Times New Roman" w:cs="Times New Roman"/>
          <w:sz w:val="24"/>
          <w:szCs w:val="24"/>
        </w:rPr>
        <w:t xml:space="preserve"> Дмитриева Е.А.</w:t>
      </w:r>
      <w:proofErr w:type="gramStart"/>
      <w:r w:rsidR="00B677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Ситдикова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Ю.П.) 2020г.</w:t>
      </w:r>
    </w:p>
    <w:p w:rsidR="0048759E" w:rsidRDefault="000D7460" w:rsidP="000D746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Муниципальный семинар </w:t>
      </w:r>
      <w:r w:rsidRPr="000D7460">
        <w:rPr>
          <w:rFonts w:ascii="Times New Roman" w:eastAsia="Calibri" w:hAnsi="Times New Roman" w:cs="Times New Roman"/>
          <w:sz w:val="24"/>
          <w:szCs w:val="24"/>
        </w:rPr>
        <w:t>«Технология персонифицированного подхода в работе с детьми с ОВЗ как создание ситуации успешности и формирования креативного мышления»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2021г.</w:t>
      </w:r>
    </w:p>
    <w:p w:rsidR="000D7460" w:rsidRDefault="00974DA2" w:rsidP="00974DA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A2">
        <w:rPr>
          <w:rFonts w:ascii="Times New Roman" w:eastAsia="Calibri" w:hAnsi="Times New Roman" w:cs="Times New Roman"/>
          <w:sz w:val="24"/>
          <w:szCs w:val="24"/>
        </w:rPr>
        <w:t>Муниципальный семинар «Формирование толерантного отношения к детям-инвалидам и детям с ОВЗ в творческом коллективе»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2020г.</w:t>
      </w:r>
    </w:p>
    <w:p w:rsidR="00974DA2" w:rsidRPr="004E2D05" w:rsidRDefault="00974DA2" w:rsidP="00B677A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A2" w:rsidRPr="00974DA2" w:rsidRDefault="00974DA2" w:rsidP="00974D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A2" w:rsidRPr="00974DA2" w:rsidRDefault="00B677A1" w:rsidP="00974D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Наши педагоги приняли участие в профессиональном конкурсе:</w:t>
      </w:r>
      <w:r w:rsidR="00974DA2" w:rsidRPr="00974DA2">
        <w:rPr>
          <w:rFonts w:ascii="Times New Roman" w:eastAsia="Calibri" w:hAnsi="Times New Roman" w:cs="Times New Roman"/>
          <w:sz w:val="24"/>
          <w:szCs w:val="24"/>
        </w:rPr>
        <w:t xml:space="preserve"> «Воспитать человека»,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успешно прошли муниципальный уровень и </w:t>
      </w:r>
      <w:r w:rsidRPr="00974DA2">
        <w:rPr>
          <w:rFonts w:ascii="Times New Roman" w:eastAsia="Calibri" w:hAnsi="Times New Roman" w:cs="Times New Roman"/>
          <w:sz w:val="24"/>
          <w:szCs w:val="24"/>
        </w:rPr>
        <w:t>вышли</w:t>
      </w:r>
      <w:r w:rsidR="00974DA2" w:rsidRPr="00974DA2">
        <w:rPr>
          <w:rFonts w:ascii="Times New Roman" w:eastAsia="Calibri" w:hAnsi="Times New Roman" w:cs="Times New Roman"/>
          <w:sz w:val="24"/>
          <w:szCs w:val="24"/>
        </w:rPr>
        <w:t xml:space="preserve"> на региональный этап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. 2021г. (педагог-психолог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Даленко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Е.Н., педагоги дополнительного образования Козина О.С.,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Ситдикова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Ю.П.)</w:t>
      </w:r>
    </w:p>
    <w:p w:rsidR="00B677A1" w:rsidRDefault="00B677A1" w:rsidP="00974D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Ежегодно дети с ОВЗ принимают участие</w:t>
      </w:r>
      <w:r w:rsidR="00DB11F3">
        <w:rPr>
          <w:rFonts w:ascii="Times New Roman" w:eastAsia="Calibri" w:hAnsi="Times New Roman" w:cs="Times New Roman"/>
          <w:sz w:val="24"/>
          <w:szCs w:val="24"/>
        </w:rPr>
        <w:t xml:space="preserve"> и становятся призёрами и победителями </w:t>
      </w:r>
      <w:r w:rsidR="0015689B">
        <w:rPr>
          <w:rFonts w:ascii="Times New Roman" w:eastAsia="Calibri" w:hAnsi="Times New Roman" w:cs="Times New Roman"/>
          <w:sz w:val="24"/>
          <w:szCs w:val="24"/>
        </w:rPr>
        <w:t>творческих конкурсов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различного уровня</w:t>
      </w:r>
      <w:r w:rsidR="00DB11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5D54" w:rsidRDefault="00974DA2" w:rsidP="003A5D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5D54">
        <w:rPr>
          <w:rFonts w:ascii="Times New Roman" w:eastAsia="Calibri" w:hAnsi="Times New Roman" w:cs="Times New Roman"/>
          <w:sz w:val="24"/>
          <w:szCs w:val="24"/>
        </w:rPr>
        <w:t>Алиманов</w:t>
      </w:r>
      <w:proofErr w:type="spellEnd"/>
      <w:r w:rsidR="00DB11F3" w:rsidRPr="003A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B11F3" w:rsidRPr="003A5D54">
        <w:rPr>
          <w:rFonts w:ascii="Times New Roman" w:eastAsia="Calibri" w:hAnsi="Times New Roman" w:cs="Times New Roman"/>
          <w:sz w:val="24"/>
          <w:szCs w:val="24"/>
        </w:rPr>
        <w:t>Евгений  –</w:t>
      </w:r>
      <w:proofErr w:type="gramEnd"/>
      <w:r w:rsidR="00DB11F3" w:rsidRPr="003A5D54">
        <w:rPr>
          <w:rFonts w:ascii="Times New Roman" w:eastAsia="Calibri" w:hAnsi="Times New Roman" w:cs="Times New Roman"/>
          <w:sz w:val="24"/>
          <w:szCs w:val="24"/>
        </w:rPr>
        <w:t xml:space="preserve"> Ежегодная </w:t>
      </w:r>
      <w:r w:rsidR="003A5D54" w:rsidRPr="003A5D54">
        <w:rPr>
          <w:rFonts w:ascii="Times New Roman" w:eastAsia="Calibri" w:hAnsi="Times New Roman" w:cs="Times New Roman"/>
          <w:sz w:val="24"/>
          <w:szCs w:val="24"/>
        </w:rPr>
        <w:t>премия губернатора Московской области</w:t>
      </w:r>
      <w:r w:rsidRPr="003A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D54">
        <w:rPr>
          <w:rFonts w:ascii="Times New Roman" w:eastAsia="Calibri" w:hAnsi="Times New Roman" w:cs="Times New Roman"/>
          <w:sz w:val="24"/>
          <w:szCs w:val="24"/>
        </w:rPr>
        <w:t>2020г.</w:t>
      </w:r>
    </w:p>
    <w:p w:rsidR="003A5D54" w:rsidRDefault="003A5D54" w:rsidP="00724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D5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3A5D54">
        <w:rPr>
          <w:rFonts w:ascii="Times New Roman" w:eastAsia="Calibri" w:hAnsi="Times New Roman" w:cs="Times New Roman"/>
          <w:sz w:val="24"/>
          <w:szCs w:val="24"/>
        </w:rPr>
        <w:t xml:space="preserve"> «От сердца к сердцу», «Весенняя радуга»</w:t>
      </w:r>
      <w:r w:rsidRPr="003A5D54">
        <w:rPr>
          <w:rFonts w:ascii="Times New Roman" w:eastAsia="Calibri" w:hAnsi="Times New Roman" w:cs="Times New Roman"/>
          <w:sz w:val="24"/>
          <w:szCs w:val="24"/>
        </w:rPr>
        <w:t xml:space="preserve"> 2021г.</w:t>
      </w:r>
    </w:p>
    <w:p w:rsidR="003A5D54" w:rsidRDefault="00356949" w:rsidP="007249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Победа в М</w:t>
      </w:r>
      <w:r w:rsidR="003A5D54" w:rsidRPr="003A5D54">
        <w:rPr>
          <w:rFonts w:ascii="Times New Roman" w:eastAsia="Calibri" w:hAnsi="Times New Roman" w:cs="Times New Roman"/>
          <w:sz w:val="24"/>
          <w:szCs w:val="24"/>
        </w:rPr>
        <w:t xml:space="preserve">еждународном </w:t>
      </w:r>
      <w:r>
        <w:rPr>
          <w:rFonts w:ascii="Times New Roman" w:eastAsia="Calibri" w:hAnsi="Times New Roman" w:cs="Times New Roman"/>
          <w:sz w:val="24"/>
          <w:szCs w:val="24"/>
        </w:rPr>
        <w:t>музыкальном</w:t>
      </w:r>
      <w:r w:rsidRPr="003A5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конкурсе </w:t>
      </w:r>
      <w:r w:rsidR="003A5D54" w:rsidRPr="003A5D54">
        <w:rPr>
          <w:rFonts w:ascii="Times New Roman" w:eastAsia="Calibri" w:hAnsi="Times New Roman" w:cs="Times New Roman"/>
          <w:sz w:val="24"/>
          <w:szCs w:val="24"/>
        </w:rPr>
        <w:t>«Созвездие талантов»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2021г.</w:t>
      </w:r>
    </w:p>
    <w:p w:rsidR="0015689B" w:rsidRPr="0015689B" w:rsidRDefault="0015689B" w:rsidP="001568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D54">
        <w:rPr>
          <w:rFonts w:ascii="Times New Roman" w:eastAsia="Calibri" w:hAnsi="Times New Roman" w:cs="Times New Roman"/>
          <w:sz w:val="24"/>
          <w:szCs w:val="24"/>
        </w:rPr>
        <w:t>Организация и проведение 3-го муниципального фестиваля-конкурса для совместного участия детей – инвалидов и здоровых участн</w:t>
      </w:r>
      <w:r>
        <w:rPr>
          <w:rFonts w:ascii="Times New Roman" w:eastAsia="Calibri" w:hAnsi="Times New Roman" w:cs="Times New Roman"/>
          <w:sz w:val="24"/>
          <w:szCs w:val="24"/>
        </w:rPr>
        <w:t>иков «От сердца к сердцу-2021»</w:t>
      </w:r>
    </w:p>
    <w:p w:rsidR="003A5D54" w:rsidRPr="00356949" w:rsidRDefault="00356949" w:rsidP="003569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Наше учреждение тесно сотрудничает </w:t>
      </w:r>
      <w:r w:rsidRPr="00356949">
        <w:rPr>
          <w:rFonts w:ascii="Times New Roman" w:eastAsia="Calibri" w:hAnsi="Times New Roman" w:cs="Times New Roman"/>
          <w:sz w:val="24"/>
          <w:szCs w:val="24"/>
        </w:rPr>
        <w:t>с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 Международным благотворительным фондом помощи детям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инвалидам «Окно в мир», </w:t>
      </w:r>
      <w:r>
        <w:rPr>
          <w:rFonts w:ascii="Times New Roman" w:eastAsia="Calibri" w:hAnsi="Times New Roman" w:cs="Times New Roman"/>
          <w:sz w:val="24"/>
          <w:szCs w:val="24"/>
        </w:rPr>
        <w:t>участвует в совместном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 на соискание</w:t>
      </w:r>
      <w:r w:rsidR="00B677A1" w:rsidRPr="0035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>(</w:t>
      </w:r>
      <w:r w:rsidR="00B677A1" w:rsidRPr="00356949">
        <w:rPr>
          <w:rFonts w:ascii="Times New Roman" w:eastAsia="Calibri" w:hAnsi="Times New Roman" w:cs="Times New Roman"/>
          <w:sz w:val="24"/>
          <w:szCs w:val="24"/>
        </w:rPr>
        <w:t>в фонд</w:t>
      </w:r>
      <w:r w:rsidR="00974DA2" w:rsidRPr="00356949">
        <w:rPr>
          <w:rFonts w:ascii="Times New Roman" w:eastAsia="Calibri" w:hAnsi="Times New Roman" w:cs="Times New Roman"/>
          <w:sz w:val="24"/>
          <w:szCs w:val="24"/>
        </w:rPr>
        <w:t xml:space="preserve"> Президентских грантов) «В каждом человеке солнце»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D54" w:rsidRPr="001F300F" w:rsidRDefault="001F300F" w:rsidP="001F30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Музыкальный</w:t>
      </w:r>
      <w:r w:rsidR="00974DA2" w:rsidRPr="001F300F">
        <w:rPr>
          <w:rFonts w:ascii="Times New Roman" w:eastAsia="Calibri" w:hAnsi="Times New Roman" w:cs="Times New Roman"/>
          <w:sz w:val="24"/>
          <w:szCs w:val="24"/>
        </w:rPr>
        <w:t xml:space="preserve"> тетра «Шанс»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проводит творческие </w:t>
      </w:r>
      <w:r w:rsidR="00091A85">
        <w:rPr>
          <w:rFonts w:ascii="Times New Roman" w:eastAsia="Calibri" w:hAnsi="Times New Roman" w:cs="Times New Roman"/>
          <w:sz w:val="24"/>
          <w:szCs w:val="24"/>
        </w:rPr>
        <w:t>мероприятия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A8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91A85" w:rsidRPr="001F300F">
        <w:rPr>
          <w:rFonts w:ascii="Times New Roman" w:eastAsia="Calibri" w:hAnsi="Times New Roman" w:cs="Times New Roman"/>
          <w:sz w:val="24"/>
          <w:szCs w:val="24"/>
        </w:rPr>
        <w:t>ОВЗ</w:t>
      </w:r>
      <w:r w:rsidR="00974DA2" w:rsidRPr="001F300F">
        <w:rPr>
          <w:rFonts w:ascii="Times New Roman" w:eastAsia="Calibri" w:hAnsi="Times New Roman" w:cs="Times New Roman"/>
          <w:sz w:val="24"/>
          <w:szCs w:val="24"/>
        </w:rPr>
        <w:t xml:space="preserve"> в спорт</w:t>
      </w:r>
      <w:r>
        <w:rPr>
          <w:rFonts w:ascii="Times New Roman" w:eastAsia="Calibri" w:hAnsi="Times New Roman" w:cs="Times New Roman"/>
          <w:sz w:val="24"/>
          <w:szCs w:val="24"/>
        </w:rPr>
        <w:t>ивно-адаптивной школе «Наш мир» в рамках социального партнёрства.</w:t>
      </w:r>
    </w:p>
    <w:p w:rsidR="00E77111" w:rsidRDefault="00091A85" w:rsidP="00974D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Объединение «Пресс-клуб» публикует статьи, очерки о работе наших педагогов с детьми с ОВЗ.</w:t>
      </w:r>
      <w:r w:rsidR="00156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7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749"/>
    <w:multiLevelType w:val="hybridMultilevel"/>
    <w:tmpl w:val="D27A0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C64"/>
    <w:multiLevelType w:val="hybridMultilevel"/>
    <w:tmpl w:val="D1CAF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193"/>
    <w:multiLevelType w:val="hybridMultilevel"/>
    <w:tmpl w:val="D97A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A5E7789"/>
    <w:multiLevelType w:val="hybridMultilevel"/>
    <w:tmpl w:val="1E10C1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7A2D"/>
    <w:multiLevelType w:val="hybridMultilevel"/>
    <w:tmpl w:val="CFD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7"/>
    <w:rsid w:val="00003580"/>
    <w:rsid w:val="00091A85"/>
    <w:rsid w:val="000D7460"/>
    <w:rsid w:val="0015689B"/>
    <w:rsid w:val="001F300F"/>
    <w:rsid w:val="00356949"/>
    <w:rsid w:val="003A5D54"/>
    <w:rsid w:val="003B3E0B"/>
    <w:rsid w:val="0048759E"/>
    <w:rsid w:val="004E2D05"/>
    <w:rsid w:val="00580AE5"/>
    <w:rsid w:val="00601D47"/>
    <w:rsid w:val="0061047E"/>
    <w:rsid w:val="006C4B44"/>
    <w:rsid w:val="00716267"/>
    <w:rsid w:val="00780E9E"/>
    <w:rsid w:val="007C1715"/>
    <w:rsid w:val="007E456D"/>
    <w:rsid w:val="00974DA2"/>
    <w:rsid w:val="00B677A1"/>
    <w:rsid w:val="00C50380"/>
    <w:rsid w:val="00D9105E"/>
    <w:rsid w:val="00DB11F3"/>
    <w:rsid w:val="00E77111"/>
    <w:rsid w:val="00E8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33BA"/>
  <w15:chartTrackingRefBased/>
  <w15:docId w15:val="{5B1F1211-5E6F-4A57-A892-AFCA2CA4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1"/>
    <w:pPr>
      <w:ind w:left="720"/>
      <w:contextualSpacing/>
    </w:pPr>
  </w:style>
  <w:style w:type="table" w:styleId="a4">
    <w:name w:val="Table Grid"/>
    <w:basedOn w:val="a1"/>
    <w:uiPriority w:val="59"/>
    <w:rsid w:val="00E7711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Plain Table 5"/>
    <w:basedOn w:val="a1"/>
    <w:uiPriority w:val="45"/>
    <w:rsid w:val="00C503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C503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C503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15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консультаций за период</a:t>
            </a:r>
          </a:p>
          <a:p>
            <a:pPr>
              <a:defRPr/>
            </a:pPr>
            <a:r>
              <a:rPr lang="ru-RU" sz="1400"/>
              <a:t> 2020-2021 учебного года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25400"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1C5-4CE9-9FB3-15F1BD872583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1D5F-4141-AA8B-F0160616E1C8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1C5-4CE9-9FB3-15F1BD872583}"/>
              </c:ext>
            </c:extLst>
          </c:dPt>
          <c:dLbls>
            <c:dLbl>
              <c:idx val="0"/>
              <c:layout>
                <c:manualLayout>
                  <c:x val="-2.359882005899705E-3"/>
                  <c:y val="-4.968944099378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C5-4CE9-9FB3-15F1BD872583}"/>
                </c:ext>
              </c:extLst>
            </c:dLbl>
            <c:dLbl>
              <c:idx val="1"/>
              <c:layout>
                <c:manualLayout>
                  <c:x val="-2.359882005899705E-3"/>
                  <c:y val="-4.968944099378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5F-4141-AA8B-F0160616E1C8}"/>
                </c:ext>
              </c:extLst>
            </c:dLbl>
            <c:dLbl>
              <c:idx val="2"/>
              <c:layout>
                <c:manualLayout>
                  <c:x val="2.359882005899705E-3"/>
                  <c:y val="-4.968944099378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C5-4CE9-9FB3-15F1BD8725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родители </c:v>
                </c:pt>
                <c:pt idx="1">
                  <c:v>педагоги</c:v>
                </c:pt>
                <c:pt idx="2">
                  <c:v>дети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0.28000000000000003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C5-4CE9-9FB3-15F1BD872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gapDepth val="147"/>
        <c:shape val="cylinder"/>
        <c:axId val="109748224"/>
        <c:axId val="109749760"/>
        <c:axId val="0"/>
      </c:bar3DChart>
      <c:catAx>
        <c:axId val="109748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49760"/>
        <c:crosses val="autoZero"/>
        <c:auto val="1"/>
        <c:lblAlgn val="ctr"/>
        <c:lblOffset val="100"/>
        <c:noMultiLvlLbl val="0"/>
      </c:catAx>
      <c:valAx>
        <c:axId val="10974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4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767F68-51E3-4D40-A0CE-8B29DC59D139}" type="doc">
      <dgm:prSet loTypeId="urn:microsoft.com/office/officeart/2005/8/layout/orgChart1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6EC9CB85-6D2B-4EED-822E-7004EBF7FA3E}">
      <dgm:prSet phldrT="[Текст]" custT="1"/>
      <dgm:spPr/>
      <dgm:t>
        <a:bodyPr/>
        <a:lstStyle/>
        <a:p>
          <a:pPr algn="ctr"/>
          <a:r>
            <a:rPr lang="ru-RU" sz="2000">
              <a:solidFill>
                <a:srgbClr val="C00000"/>
              </a:solidFill>
            </a:rPr>
            <a:t>педагоги-психологи </a:t>
          </a:r>
        </a:p>
        <a:p>
          <a:pPr algn="ctr"/>
          <a:r>
            <a:rPr lang="ru-RU" sz="2000">
              <a:solidFill>
                <a:srgbClr val="C00000"/>
              </a:solidFill>
            </a:rPr>
            <a:t>учителя логопеды</a:t>
          </a:r>
        </a:p>
      </dgm:t>
    </dgm:pt>
    <dgm:pt modelId="{BCED1750-DE7E-4231-8DE0-A6F8DBF13AC2}" type="parTrans" cxnId="{A71B6A4C-1537-48CE-A8EE-EB882D83DC06}">
      <dgm:prSet/>
      <dgm:spPr/>
      <dgm:t>
        <a:bodyPr/>
        <a:lstStyle/>
        <a:p>
          <a:pPr algn="ctr"/>
          <a:endParaRPr lang="ru-RU"/>
        </a:p>
      </dgm:t>
    </dgm:pt>
    <dgm:pt modelId="{EBAD986E-1538-4DC6-9BC3-A09188DCF048}" type="sibTrans" cxnId="{A71B6A4C-1537-48CE-A8EE-EB882D83DC06}">
      <dgm:prSet/>
      <dgm:spPr/>
      <dgm:t>
        <a:bodyPr/>
        <a:lstStyle/>
        <a:p>
          <a:pPr algn="ctr"/>
          <a:endParaRPr lang="ru-RU"/>
        </a:p>
      </dgm:t>
    </dgm:pt>
    <dgm:pt modelId="{00A02B10-E86A-465B-ABAC-21D73293E12D}">
      <dgm:prSet phldrT="[Текст]" custT="1"/>
      <dgm:spPr/>
      <dgm:t>
        <a:bodyPr/>
        <a:lstStyle/>
        <a:p>
          <a:pPr algn="ctr"/>
          <a:r>
            <a:rPr lang="ru-RU" sz="1200"/>
            <a:t>консультирование</a:t>
          </a:r>
        </a:p>
        <a:p>
          <a:pPr algn="ctr"/>
          <a:r>
            <a:rPr lang="ru-RU" sz="1200"/>
            <a:t>(педагоги, родители, дети)</a:t>
          </a:r>
        </a:p>
      </dgm:t>
    </dgm:pt>
    <dgm:pt modelId="{63FD0AA8-DB70-4B41-8CBE-0E31E33F0F28}" type="parTrans" cxnId="{6ED8F61A-2FCF-4822-B447-355C3ABDD4B5}">
      <dgm:prSet/>
      <dgm:spPr/>
      <dgm:t>
        <a:bodyPr/>
        <a:lstStyle/>
        <a:p>
          <a:pPr algn="ctr"/>
          <a:endParaRPr lang="ru-RU"/>
        </a:p>
      </dgm:t>
    </dgm:pt>
    <dgm:pt modelId="{BAE72D99-445F-4BA5-8B25-E34C253EA14E}" type="sibTrans" cxnId="{6ED8F61A-2FCF-4822-B447-355C3ABDD4B5}">
      <dgm:prSet/>
      <dgm:spPr/>
      <dgm:t>
        <a:bodyPr/>
        <a:lstStyle/>
        <a:p>
          <a:pPr algn="ctr"/>
          <a:endParaRPr lang="ru-RU"/>
        </a:p>
      </dgm:t>
    </dgm:pt>
    <dgm:pt modelId="{991349A2-C2F9-44AE-9DA0-C26395B16B06}">
      <dgm:prSet phldrT="[Текст]" custT="1"/>
      <dgm:spPr/>
      <dgm:t>
        <a:bodyPr/>
        <a:lstStyle/>
        <a:p>
          <a:pPr algn="ctr"/>
          <a:r>
            <a:rPr lang="ru-RU" sz="1050">
              <a:latin typeface="+mn-lt"/>
            </a:rPr>
            <a:t>экспериментальная площадка</a:t>
          </a:r>
        </a:p>
        <a:p>
          <a:pPr algn="ctr"/>
          <a:r>
            <a:rPr lang="ru-RU" sz="1050">
              <a:latin typeface="+mn-lt"/>
            </a:rPr>
            <a:t>(родители, дети, </a:t>
          </a:r>
          <a:r>
            <a:rPr lang="ru-RU" sz="1200"/>
            <a:t>педагоги)</a:t>
          </a:r>
        </a:p>
      </dgm:t>
    </dgm:pt>
    <dgm:pt modelId="{EF0F3AF6-B66B-4883-8E7E-098D3E8BB6ED}" type="parTrans" cxnId="{9732BCCC-A1B2-414D-B7FB-3BB32C6FF789}">
      <dgm:prSet/>
      <dgm:spPr/>
      <dgm:t>
        <a:bodyPr/>
        <a:lstStyle/>
        <a:p>
          <a:pPr algn="ctr"/>
          <a:endParaRPr lang="ru-RU"/>
        </a:p>
      </dgm:t>
    </dgm:pt>
    <dgm:pt modelId="{74AE7019-E115-4B00-AD99-FCDE5DC92126}" type="sibTrans" cxnId="{9732BCCC-A1B2-414D-B7FB-3BB32C6FF789}">
      <dgm:prSet/>
      <dgm:spPr/>
      <dgm:t>
        <a:bodyPr/>
        <a:lstStyle/>
        <a:p>
          <a:pPr algn="ctr"/>
          <a:endParaRPr lang="ru-RU"/>
        </a:p>
      </dgm:t>
    </dgm:pt>
    <dgm:pt modelId="{2D4A8C48-A1AF-4F7E-9E35-871C7FAA298A}">
      <dgm:prSet custT="1"/>
      <dgm:spPr/>
      <dgm:t>
        <a:bodyPr/>
        <a:lstStyle/>
        <a:p>
          <a:pPr algn="ctr"/>
          <a:r>
            <a:rPr lang="ru-RU" sz="1200"/>
            <a:t>диагностика</a:t>
          </a:r>
        </a:p>
        <a:p>
          <a:pPr algn="ctr"/>
          <a:r>
            <a:rPr lang="ru-RU" sz="1200"/>
            <a:t>(родители, дети)</a:t>
          </a:r>
        </a:p>
      </dgm:t>
    </dgm:pt>
    <dgm:pt modelId="{EC0AA8A7-A208-459B-8C30-8E181395A8DE}" type="parTrans" cxnId="{C2785BD3-7EDA-4775-8152-61A78DCE3127}">
      <dgm:prSet/>
      <dgm:spPr/>
      <dgm:t>
        <a:bodyPr/>
        <a:lstStyle/>
        <a:p>
          <a:pPr algn="ctr"/>
          <a:endParaRPr lang="ru-RU"/>
        </a:p>
      </dgm:t>
    </dgm:pt>
    <dgm:pt modelId="{9A961AFF-511C-43B5-8136-E40C015C793C}" type="sibTrans" cxnId="{C2785BD3-7EDA-4775-8152-61A78DCE3127}">
      <dgm:prSet/>
      <dgm:spPr/>
      <dgm:t>
        <a:bodyPr/>
        <a:lstStyle/>
        <a:p>
          <a:pPr algn="ctr"/>
          <a:endParaRPr lang="ru-RU"/>
        </a:p>
      </dgm:t>
    </dgm:pt>
    <dgm:pt modelId="{29261A52-608C-4FEF-8B3F-921A9637DAF5}">
      <dgm:prSet custT="1"/>
      <dgm:spPr/>
      <dgm:t>
        <a:bodyPr/>
        <a:lstStyle/>
        <a:p>
          <a:pPr algn="ctr"/>
          <a:r>
            <a:rPr lang="ru-RU" sz="1200"/>
            <a:t>коррекционно -развивающие занятия</a:t>
          </a:r>
        </a:p>
        <a:p>
          <a:pPr algn="ctr"/>
          <a:r>
            <a:rPr lang="ru-RU" sz="1100"/>
            <a:t>(дети)</a:t>
          </a:r>
        </a:p>
      </dgm:t>
    </dgm:pt>
    <dgm:pt modelId="{3BB1BD25-F247-4DA6-B9FE-C7590624ADCE}" type="parTrans" cxnId="{48B3A246-031B-4355-866E-2950EDBA5970}">
      <dgm:prSet/>
      <dgm:spPr/>
      <dgm:t>
        <a:bodyPr/>
        <a:lstStyle/>
        <a:p>
          <a:pPr algn="ctr"/>
          <a:endParaRPr lang="ru-RU"/>
        </a:p>
      </dgm:t>
    </dgm:pt>
    <dgm:pt modelId="{E75BDB60-156A-4314-9950-DC7BE4A1B63E}" type="sibTrans" cxnId="{48B3A246-031B-4355-866E-2950EDBA5970}">
      <dgm:prSet/>
      <dgm:spPr/>
      <dgm:t>
        <a:bodyPr/>
        <a:lstStyle/>
        <a:p>
          <a:pPr algn="ctr"/>
          <a:endParaRPr lang="ru-RU"/>
        </a:p>
      </dgm:t>
    </dgm:pt>
    <dgm:pt modelId="{EBB3F612-EF3D-4281-A075-B2DEA30CE65E}" type="pres">
      <dgm:prSet presAssocID="{3C767F68-51E3-4D40-A0CE-8B29DC59D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2A8B230-F2B7-485B-9200-39C61B8DAF59}" type="pres">
      <dgm:prSet presAssocID="{6EC9CB85-6D2B-4EED-822E-7004EBF7FA3E}" presName="hierRoot1" presStyleCnt="0">
        <dgm:presLayoutVars>
          <dgm:hierBranch val="init"/>
        </dgm:presLayoutVars>
      </dgm:prSet>
      <dgm:spPr/>
    </dgm:pt>
    <dgm:pt modelId="{9F1EBF06-543D-49BA-81E7-E6210EB3CAE5}" type="pres">
      <dgm:prSet presAssocID="{6EC9CB85-6D2B-4EED-822E-7004EBF7FA3E}" presName="rootComposite1" presStyleCnt="0"/>
      <dgm:spPr/>
    </dgm:pt>
    <dgm:pt modelId="{BD4BF021-F31B-4A4A-AA65-5FE1A5326739}" type="pres">
      <dgm:prSet presAssocID="{6EC9CB85-6D2B-4EED-822E-7004EBF7FA3E}" presName="rootText1" presStyleLbl="node0" presStyleIdx="0" presStyleCnt="1" custScaleX="198850" custScaleY="2027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03A5F-6E6B-4DD3-AAB4-D3AE8818B7F1}" type="pres">
      <dgm:prSet presAssocID="{6EC9CB85-6D2B-4EED-822E-7004EBF7FA3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69447CE-8107-4937-AABE-31A032ADDF58}" type="pres">
      <dgm:prSet presAssocID="{6EC9CB85-6D2B-4EED-822E-7004EBF7FA3E}" presName="hierChild2" presStyleCnt="0"/>
      <dgm:spPr/>
    </dgm:pt>
    <dgm:pt modelId="{DB0E2592-45F2-4F73-8770-2C07FA1A7497}" type="pres">
      <dgm:prSet presAssocID="{63FD0AA8-DB70-4B41-8CBE-0E31E33F0F28}" presName="Name37" presStyleLbl="parChTrans1D2" presStyleIdx="0" presStyleCnt="4"/>
      <dgm:spPr/>
      <dgm:t>
        <a:bodyPr/>
        <a:lstStyle/>
        <a:p>
          <a:endParaRPr lang="ru-RU"/>
        </a:p>
      </dgm:t>
    </dgm:pt>
    <dgm:pt modelId="{C8C381FB-D7F6-418A-875F-319C2AE78F51}" type="pres">
      <dgm:prSet presAssocID="{00A02B10-E86A-465B-ABAC-21D73293E12D}" presName="hierRoot2" presStyleCnt="0">
        <dgm:presLayoutVars>
          <dgm:hierBranch val="init"/>
        </dgm:presLayoutVars>
      </dgm:prSet>
      <dgm:spPr/>
    </dgm:pt>
    <dgm:pt modelId="{CF85CA0F-2F4B-41BD-990C-103DC74CBC32}" type="pres">
      <dgm:prSet presAssocID="{00A02B10-E86A-465B-ABAC-21D73293E12D}" presName="rootComposite" presStyleCnt="0"/>
      <dgm:spPr/>
    </dgm:pt>
    <dgm:pt modelId="{BEDD0BFB-6EA5-4BBE-96F0-45EFE9CA664C}" type="pres">
      <dgm:prSet presAssocID="{00A02B10-E86A-465B-ABAC-21D73293E12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CCE6DC-9CAA-4CE8-81D4-96F3D218C348}" type="pres">
      <dgm:prSet presAssocID="{00A02B10-E86A-465B-ABAC-21D73293E12D}" presName="rootConnector" presStyleLbl="node2" presStyleIdx="0" presStyleCnt="4"/>
      <dgm:spPr/>
      <dgm:t>
        <a:bodyPr/>
        <a:lstStyle/>
        <a:p>
          <a:endParaRPr lang="ru-RU"/>
        </a:p>
      </dgm:t>
    </dgm:pt>
    <dgm:pt modelId="{25C09635-893B-4EAD-9988-2BA51ACA794D}" type="pres">
      <dgm:prSet presAssocID="{00A02B10-E86A-465B-ABAC-21D73293E12D}" presName="hierChild4" presStyleCnt="0"/>
      <dgm:spPr/>
    </dgm:pt>
    <dgm:pt modelId="{15A44D8F-6DBD-4EF2-A84A-D8B732A20D93}" type="pres">
      <dgm:prSet presAssocID="{00A02B10-E86A-465B-ABAC-21D73293E12D}" presName="hierChild5" presStyleCnt="0"/>
      <dgm:spPr/>
    </dgm:pt>
    <dgm:pt modelId="{0B9A2C93-E532-4577-A5B5-A27F2C4196C4}" type="pres">
      <dgm:prSet presAssocID="{EC0AA8A7-A208-459B-8C30-8E181395A8DE}" presName="Name37" presStyleLbl="parChTrans1D2" presStyleIdx="1" presStyleCnt="4"/>
      <dgm:spPr/>
      <dgm:t>
        <a:bodyPr/>
        <a:lstStyle/>
        <a:p>
          <a:endParaRPr lang="ru-RU"/>
        </a:p>
      </dgm:t>
    </dgm:pt>
    <dgm:pt modelId="{C9556A36-B684-4F00-B800-0ADE408188FA}" type="pres">
      <dgm:prSet presAssocID="{2D4A8C48-A1AF-4F7E-9E35-871C7FAA298A}" presName="hierRoot2" presStyleCnt="0">
        <dgm:presLayoutVars>
          <dgm:hierBranch val="init"/>
        </dgm:presLayoutVars>
      </dgm:prSet>
      <dgm:spPr/>
    </dgm:pt>
    <dgm:pt modelId="{F9B8C5F6-FF46-49E0-A11D-09D7B4303CAB}" type="pres">
      <dgm:prSet presAssocID="{2D4A8C48-A1AF-4F7E-9E35-871C7FAA298A}" presName="rootComposite" presStyleCnt="0"/>
      <dgm:spPr/>
    </dgm:pt>
    <dgm:pt modelId="{33098925-4A2D-46DA-AD53-4C3ED4AF86F6}" type="pres">
      <dgm:prSet presAssocID="{2D4A8C48-A1AF-4F7E-9E35-871C7FAA298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D6DBBA-3F1D-4878-AF04-972E8D114A96}" type="pres">
      <dgm:prSet presAssocID="{2D4A8C48-A1AF-4F7E-9E35-871C7FAA298A}" presName="rootConnector" presStyleLbl="node2" presStyleIdx="1" presStyleCnt="4"/>
      <dgm:spPr/>
      <dgm:t>
        <a:bodyPr/>
        <a:lstStyle/>
        <a:p>
          <a:endParaRPr lang="ru-RU"/>
        </a:p>
      </dgm:t>
    </dgm:pt>
    <dgm:pt modelId="{15304948-EC88-4CA2-8DF2-458BE370AE06}" type="pres">
      <dgm:prSet presAssocID="{2D4A8C48-A1AF-4F7E-9E35-871C7FAA298A}" presName="hierChild4" presStyleCnt="0"/>
      <dgm:spPr/>
    </dgm:pt>
    <dgm:pt modelId="{6247BD3E-ECE6-44FC-8D0F-2A54B09943F2}" type="pres">
      <dgm:prSet presAssocID="{2D4A8C48-A1AF-4F7E-9E35-871C7FAA298A}" presName="hierChild5" presStyleCnt="0"/>
      <dgm:spPr/>
    </dgm:pt>
    <dgm:pt modelId="{E2170CED-85F2-4DE3-AF18-C5DA6E78A769}" type="pres">
      <dgm:prSet presAssocID="{3BB1BD25-F247-4DA6-B9FE-C7590624ADCE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65192E0-165C-4D31-A243-84FEA052D29A}" type="pres">
      <dgm:prSet presAssocID="{29261A52-608C-4FEF-8B3F-921A9637DAF5}" presName="hierRoot2" presStyleCnt="0">
        <dgm:presLayoutVars>
          <dgm:hierBranch val="init"/>
        </dgm:presLayoutVars>
      </dgm:prSet>
      <dgm:spPr/>
    </dgm:pt>
    <dgm:pt modelId="{22073B6D-8396-472D-8930-0025F547C3E9}" type="pres">
      <dgm:prSet presAssocID="{29261A52-608C-4FEF-8B3F-921A9637DAF5}" presName="rootComposite" presStyleCnt="0"/>
      <dgm:spPr/>
    </dgm:pt>
    <dgm:pt modelId="{D8139341-7256-46E7-9BE8-0F14E21B8A05}" type="pres">
      <dgm:prSet presAssocID="{29261A52-608C-4FEF-8B3F-921A9637DAF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85866F-E031-4EC3-8CA9-2A55D5FD6040}" type="pres">
      <dgm:prSet presAssocID="{29261A52-608C-4FEF-8B3F-921A9637DAF5}" presName="rootConnector" presStyleLbl="node2" presStyleIdx="2" presStyleCnt="4"/>
      <dgm:spPr/>
      <dgm:t>
        <a:bodyPr/>
        <a:lstStyle/>
        <a:p>
          <a:endParaRPr lang="ru-RU"/>
        </a:p>
      </dgm:t>
    </dgm:pt>
    <dgm:pt modelId="{93DF54BD-B670-4C65-941E-6A97C50EA049}" type="pres">
      <dgm:prSet presAssocID="{29261A52-608C-4FEF-8B3F-921A9637DAF5}" presName="hierChild4" presStyleCnt="0"/>
      <dgm:spPr/>
    </dgm:pt>
    <dgm:pt modelId="{797EA668-8F73-438D-91A0-D10BE526E8D7}" type="pres">
      <dgm:prSet presAssocID="{29261A52-608C-4FEF-8B3F-921A9637DAF5}" presName="hierChild5" presStyleCnt="0"/>
      <dgm:spPr/>
    </dgm:pt>
    <dgm:pt modelId="{0DECE28B-A571-4780-AB5A-F9D29DE83EC2}" type="pres">
      <dgm:prSet presAssocID="{EF0F3AF6-B66B-4883-8E7E-098D3E8BB6E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54E5FB7-8F51-463D-88FA-85490EAE49D4}" type="pres">
      <dgm:prSet presAssocID="{991349A2-C2F9-44AE-9DA0-C26395B16B06}" presName="hierRoot2" presStyleCnt="0">
        <dgm:presLayoutVars>
          <dgm:hierBranch val="init"/>
        </dgm:presLayoutVars>
      </dgm:prSet>
      <dgm:spPr/>
    </dgm:pt>
    <dgm:pt modelId="{9E6FBA7F-EF11-43B8-913D-EABDA5BE0847}" type="pres">
      <dgm:prSet presAssocID="{991349A2-C2F9-44AE-9DA0-C26395B16B06}" presName="rootComposite" presStyleCnt="0"/>
      <dgm:spPr/>
    </dgm:pt>
    <dgm:pt modelId="{B8F3127B-E447-4345-8126-39A80033E719}" type="pres">
      <dgm:prSet presAssocID="{991349A2-C2F9-44AE-9DA0-C26395B16B0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D38F7F-B709-445B-BBA1-5BB948D04003}" type="pres">
      <dgm:prSet presAssocID="{991349A2-C2F9-44AE-9DA0-C26395B16B06}" presName="rootConnector" presStyleLbl="node2" presStyleIdx="3" presStyleCnt="4"/>
      <dgm:spPr/>
      <dgm:t>
        <a:bodyPr/>
        <a:lstStyle/>
        <a:p>
          <a:endParaRPr lang="ru-RU"/>
        </a:p>
      </dgm:t>
    </dgm:pt>
    <dgm:pt modelId="{C1A3E446-99D0-42E6-937E-C17AC617BFD1}" type="pres">
      <dgm:prSet presAssocID="{991349A2-C2F9-44AE-9DA0-C26395B16B06}" presName="hierChild4" presStyleCnt="0"/>
      <dgm:spPr/>
    </dgm:pt>
    <dgm:pt modelId="{3E7255CB-3D8B-4571-8015-C57309CE7F25}" type="pres">
      <dgm:prSet presAssocID="{991349A2-C2F9-44AE-9DA0-C26395B16B06}" presName="hierChild5" presStyleCnt="0"/>
      <dgm:spPr/>
    </dgm:pt>
    <dgm:pt modelId="{0ADA90A6-A79F-4BF6-BCC6-6996E9D2A6C0}" type="pres">
      <dgm:prSet presAssocID="{6EC9CB85-6D2B-4EED-822E-7004EBF7FA3E}" presName="hierChild3" presStyleCnt="0"/>
      <dgm:spPr/>
    </dgm:pt>
  </dgm:ptLst>
  <dgm:cxnLst>
    <dgm:cxn modelId="{A96BA1CF-4D17-47D6-ADF5-DC32E64C10D9}" type="presOf" srcId="{00A02B10-E86A-465B-ABAC-21D73293E12D}" destId="{2BCCE6DC-9CAA-4CE8-81D4-96F3D218C348}" srcOrd="1" destOrd="0" presId="urn:microsoft.com/office/officeart/2005/8/layout/orgChart1"/>
    <dgm:cxn modelId="{FDED5279-AF54-484D-A51D-3B6B7B8907D1}" type="presOf" srcId="{2D4A8C48-A1AF-4F7E-9E35-871C7FAA298A}" destId="{33098925-4A2D-46DA-AD53-4C3ED4AF86F6}" srcOrd="0" destOrd="0" presId="urn:microsoft.com/office/officeart/2005/8/layout/orgChart1"/>
    <dgm:cxn modelId="{CDBED2F4-3A99-456E-AA16-B5A75A65209B}" type="presOf" srcId="{EF0F3AF6-B66B-4883-8E7E-098D3E8BB6ED}" destId="{0DECE28B-A571-4780-AB5A-F9D29DE83EC2}" srcOrd="0" destOrd="0" presId="urn:microsoft.com/office/officeart/2005/8/layout/orgChart1"/>
    <dgm:cxn modelId="{451F5547-D9EE-497D-BCF8-D2A9B168949C}" type="presOf" srcId="{EC0AA8A7-A208-459B-8C30-8E181395A8DE}" destId="{0B9A2C93-E532-4577-A5B5-A27F2C4196C4}" srcOrd="0" destOrd="0" presId="urn:microsoft.com/office/officeart/2005/8/layout/orgChart1"/>
    <dgm:cxn modelId="{9732BCCC-A1B2-414D-B7FB-3BB32C6FF789}" srcId="{6EC9CB85-6D2B-4EED-822E-7004EBF7FA3E}" destId="{991349A2-C2F9-44AE-9DA0-C26395B16B06}" srcOrd="3" destOrd="0" parTransId="{EF0F3AF6-B66B-4883-8E7E-098D3E8BB6ED}" sibTransId="{74AE7019-E115-4B00-AD99-FCDE5DC92126}"/>
    <dgm:cxn modelId="{36D55838-4930-4C28-B430-EE8738FF2738}" type="presOf" srcId="{2D4A8C48-A1AF-4F7E-9E35-871C7FAA298A}" destId="{3CD6DBBA-3F1D-4878-AF04-972E8D114A96}" srcOrd="1" destOrd="0" presId="urn:microsoft.com/office/officeart/2005/8/layout/orgChart1"/>
    <dgm:cxn modelId="{6ED8F61A-2FCF-4822-B447-355C3ABDD4B5}" srcId="{6EC9CB85-6D2B-4EED-822E-7004EBF7FA3E}" destId="{00A02B10-E86A-465B-ABAC-21D73293E12D}" srcOrd="0" destOrd="0" parTransId="{63FD0AA8-DB70-4B41-8CBE-0E31E33F0F28}" sibTransId="{BAE72D99-445F-4BA5-8B25-E34C253EA14E}"/>
    <dgm:cxn modelId="{EE876E75-ADCA-40E6-84AE-48FC41C77BFE}" type="presOf" srcId="{6EC9CB85-6D2B-4EED-822E-7004EBF7FA3E}" destId="{BD4BF021-F31B-4A4A-AA65-5FE1A5326739}" srcOrd="0" destOrd="0" presId="urn:microsoft.com/office/officeart/2005/8/layout/orgChart1"/>
    <dgm:cxn modelId="{48B3A246-031B-4355-866E-2950EDBA5970}" srcId="{6EC9CB85-6D2B-4EED-822E-7004EBF7FA3E}" destId="{29261A52-608C-4FEF-8B3F-921A9637DAF5}" srcOrd="2" destOrd="0" parTransId="{3BB1BD25-F247-4DA6-B9FE-C7590624ADCE}" sibTransId="{E75BDB60-156A-4314-9950-DC7BE4A1B63E}"/>
    <dgm:cxn modelId="{C591865C-EF45-40DD-A148-3814988C0AA8}" type="presOf" srcId="{00A02B10-E86A-465B-ABAC-21D73293E12D}" destId="{BEDD0BFB-6EA5-4BBE-96F0-45EFE9CA664C}" srcOrd="0" destOrd="0" presId="urn:microsoft.com/office/officeart/2005/8/layout/orgChart1"/>
    <dgm:cxn modelId="{C333BB41-8691-4187-B4FE-76C09952FEDB}" type="presOf" srcId="{991349A2-C2F9-44AE-9DA0-C26395B16B06}" destId="{B8F3127B-E447-4345-8126-39A80033E719}" srcOrd="0" destOrd="0" presId="urn:microsoft.com/office/officeart/2005/8/layout/orgChart1"/>
    <dgm:cxn modelId="{C2785BD3-7EDA-4775-8152-61A78DCE3127}" srcId="{6EC9CB85-6D2B-4EED-822E-7004EBF7FA3E}" destId="{2D4A8C48-A1AF-4F7E-9E35-871C7FAA298A}" srcOrd="1" destOrd="0" parTransId="{EC0AA8A7-A208-459B-8C30-8E181395A8DE}" sibTransId="{9A961AFF-511C-43B5-8136-E40C015C793C}"/>
    <dgm:cxn modelId="{A309C161-676C-454F-BFD8-8EE163A64ABD}" type="presOf" srcId="{29261A52-608C-4FEF-8B3F-921A9637DAF5}" destId="{DE85866F-E031-4EC3-8CA9-2A55D5FD6040}" srcOrd="1" destOrd="0" presId="urn:microsoft.com/office/officeart/2005/8/layout/orgChart1"/>
    <dgm:cxn modelId="{C0E14387-3803-408F-8393-317013B48441}" type="presOf" srcId="{991349A2-C2F9-44AE-9DA0-C26395B16B06}" destId="{68D38F7F-B709-445B-BBA1-5BB948D04003}" srcOrd="1" destOrd="0" presId="urn:microsoft.com/office/officeart/2005/8/layout/orgChart1"/>
    <dgm:cxn modelId="{50CA04B3-B53D-4020-AB62-1F23BEAB13ED}" type="presOf" srcId="{6EC9CB85-6D2B-4EED-822E-7004EBF7FA3E}" destId="{A3903A5F-6E6B-4DD3-AAB4-D3AE8818B7F1}" srcOrd="1" destOrd="0" presId="urn:microsoft.com/office/officeart/2005/8/layout/orgChart1"/>
    <dgm:cxn modelId="{A71B6A4C-1537-48CE-A8EE-EB882D83DC06}" srcId="{3C767F68-51E3-4D40-A0CE-8B29DC59D139}" destId="{6EC9CB85-6D2B-4EED-822E-7004EBF7FA3E}" srcOrd="0" destOrd="0" parTransId="{BCED1750-DE7E-4231-8DE0-A6F8DBF13AC2}" sibTransId="{EBAD986E-1538-4DC6-9BC3-A09188DCF048}"/>
    <dgm:cxn modelId="{7C41CAF5-AA98-43CA-A7DA-96065AB46776}" type="presOf" srcId="{63FD0AA8-DB70-4B41-8CBE-0E31E33F0F28}" destId="{DB0E2592-45F2-4F73-8770-2C07FA1A7497}" srcOrd="0" destOrd="0" presId="urn:microsoft.com/office/officeart/2005/8/layout/orgChart1"/>
    <dgm:cxn modelId="{E46A5883-4C58-47D5-BD50-9D1CEE4510FD}" type="presOf" srcId="{3BB1BD25-F247-4DA6-B9FE-C7590624ADCE}" destId="{E2170CED-85F2-4DE3-AF18-C5DA6E78A769}" srcOrd="0" destOrd="0" presId="urn:microsoft.com/office/officeart/2005/8/layout/orgChart1"/>
    <dgm:cxn modelId="{8ACB3995-CAB2-42D1-8B36-B2F10E390F23}" type="presOf" srcId="{29261A52-608C-4FEF-8B3F-921A9637DAF5}" destId="{D8139341-7256-46E7-9BE8-0F14E21B8A05}" srcOrd="0" destOrd="0" presId="urn:microsoft.com/office/officeart/2005/8/layout/orgChart1"/>
    <dgm:cxn modelId="{2D395134-EBCC-4F8C-8FEC-AC4F207D539B}" type="presOf" srcId="{3C767F68-51E3-4D40-A0CE-8B29DC59D139}" destId="{EBB3F612-EF3D-4281-A075-B2DEA30CE65E}" srcOrd="0" destOrd="0" presId="urn:microsoft.com/office/officeart/2005/8/layout/orgChart1"/>
    <dgm:cxn modelId="{7188C4DE-65A3-4263-A6F5-23908473DF81}" type="presParOf" srcId="{EBB3F612-EF3D-4281-A075-B2DEA30CE65E}" destId="{12A8B230-F2B7-485B-9200-39C61B8DAF59}" srcOrd="0" destOrd="0" presId="urn:microsoft.com/office/officeart/2005/8/layout/orgChart1"/>
    <dgm:cxn modelId="{D0817993-02A4-4C33-AD0F-EA68C936EF75}" type="presParOf" srcId="{12A8B230-F2B7-485B-9200-39C61B8DAF59}" destId="{9F1EBF06-543D-49BA-81E7-E6210EB3CAE5}" srcOrd="0" destOrd="0" presId="urn:microsoft.com/office/officeart/2005/8/layout/orgChart1"/>
    <dgm:cxn modelId="{14D9B02A-CB9C-4EAF-89A1-5CA277386B24}" type="presParOf" srcId="{9F1EBF06-543D-49BA-81E7-E6210EB3CAE5}" destId="{BD4BF021-F31B-4A4A-AA65-5FE1A5326739}" srcOrd="0" destOrd="0" presId="urn:microsoft.com/office/officeart/2005/8/layout/orgChart1"/>
    <dgm:cxn modelId="{5BA82BD8-AAB3-462C-A1BF-26ABF831025C}" type="presParOf" srcId="{9F1EBF06-543D-49BA-81E7-E6210EB3CAE5}" destId="{A3903A5F-6E6B-4DD3-AAB4-D3AE8818B7F1}" srcOrd="1" destOrd="0" presId="urn:microsoft.com/office/officeart/2005/8/layout/orgChart1"/>
    <dgm:cxn modelId="{94C43B4F-CFB5-4022-BBE8-2E089701E2AB}" type="presParOf" srcId="{12A8B230-F2B7-485B-9200-39C61B8DAF59}" destId="{B69447CE-8107-4937-AABE-31A032ADDF58}" srcOrd="1" destOrd="0" presId="urn:microsoft.com/office/officeart/2005/8/layout/orgChart1"/>
    <dgm:cxn modelId="{E8FD1067-B3B9-4ADC-A6CB-BEC18B02D125}" type="presParOf" srcId="{B69447CE-8107-4937-AABE-31A032ADDF58}" destId="{DB0E2592-45F2-4F73-8770-2C07FA1A7497}" srcOrd="0" destOrd="0" presId="urn:microsoft.com/office/officeart/2005/8/layout/orgChart1"/>
    <dgm:cxn modelId="{CB7E653C-CCCE-4E7A-8B65-FCB9EA147934}" type="presParOf" srcId="{B69447CE-8107-4937-AABE-31A032ADDF58}" destId="{C8C381FB-D7F6-418A-875F-319C2AE78F51}" srcOrd="1" destOrd="0" presId="urn:microsoft.com/office/officeart/2005/8/layout/orgChart1"/>
    <dgm:cxn modelId="{EF26B95B-CCF9-41BC-ABBB-E7647A5A3068}" type="presParOf" srcId="{C8C381FB-D7F6-418A-875F-319C2AE78F51}" destId="{CF85CA0F-2F4B-41BD-990C-103DC74CBC32}" srcOrd="0" destOrd="0" presId="urn:microsoft.com/office/officeart/2005/8/layout/orgChart1"/>
    <dgm:cxn modelId="{54B569B4-32B4-4708-9D3B-892EB2FF0835}" type="presParOf" srcId="{CF85CA0F-2F4B-41BD-990C-103DC74CBC32}" destId="{BEDD0BFB-6EA5-4BBE-96F0-45EFE9CA664C}" srcOrd="0" destOrd="0" presId="urn:microsoft.com/office/officeart/2005/8/layout/orgChart1"/>
    <dgm:cxn modelId="{19E927AE-6734-4214-AF48-0C7173FA6234}" type="presParOf" srcId="{CF85CA0F-2F4B-41BD-990C-103DC74CBC32}" destId="{2BCCE6DC-9CAA-4CE8-81D4-96F3D218C348}" srcOrd="1" destOrd="0" presId="urn:microsoft.com/office/officeart/2005/8/layout/orgChart1"/>
    <dgm:cxn modelId="{2E1A420D-C854-4F1C-876C-C9EB617FB3BE}" type="presParOf" srcId="{C8C381FB-D7F6-418A-875F-319C2AE78F51}" destId="{25C09635-893B-4EAD-9988-2BA51ACA794D}" srcOrd="1" destOrd="0" presId="urn:microsoft.com/office/officeart/2005/8/layout/orgChart1"/>
    <dgm:cxn modelId="{0B69B5B9-1818-452D-A96A-95924DC813B7}" type="presParOf" srcId="{C8C381FB-D7F6-418A-875F-319C2AE78F51}" destId="{15A44D8F-6DBD-4EF2-A84A-D8B732A20D93}" srcOrd="2" destOrd="0" presId="urn:microsoft.com/office/officeart/2005/8/layout/orgChart1"/>
    <dgm:cxn modelId="{BA1CF550-B534-42D0-845D-FA0E37E7F104}" type="presParOf" srcId="{B69447CE-8107-4937-AABE-31A032ADDF58}" destId="{0B9A2C93-E532-4577-A5B5-A27F2C4196C4}" srcOrd="2" destOrd="0" presId="urn:microsoft.com/office/officeart/2005/8/layout/orgChart1"/>
    <dgm:cxn modelId="{F710B807-7890-4543-BEEA-50CB65140914}" type="presParOf" srcId="{B69447CE-8107-4937-AABE-31A032ADDF58}" destId="{C9556A36-B684-4F00-B800-0ADE408188FA}" srcOrd="3" destOrd="0" presId="urn:microsoft.com/office/officeart/2005/8/layout/orgChart1"/>
    <dgm:cxn modelId="{6A219DC5-C305-4F63-80F6-D026A3A865E3}" type="presParOf" srcId="{C9556A36-B684-4F00-B800-0ADE408188FA}" destId="{F9B8C5F6-FF46-49E0-A11D-09D7B4303CAB}" srcOrd="0" destOrd="0" presId="urn:microsoft.com/office/officeart/2005/8/layout/orgChart1"/>
    <dgm:cxn modelId="{758A6C07-FD35-4EC5-BF6F-70B54E94AD00}" type="presParOf" srcId="{F9B8C5F6-FF46-49E0-A11D-09D7B4303CAB}" destId="{33098925-4A2D-46DA-AD53-4C3ED4AF86F6}" srcOrd="0" destOrd="0" presId="urn:microsoft.com/office/officeart/2005/8/layout/orgChart1"/>
    <dgm:cxn modelId="{57270CF6-41F0-4588-A74E-DA0C4945C9FD}" type="presParOf" srcId="{F9B8C5F6-FF46-49E0-A11D-09D7B4303CAB}" destId="{3CD6DBBA-3F1D-4878-AF04-972E8D114A96}" srcOrd="1" destOrd="0" presId="urn:microsoft.com/office/officeart/2005/8/layout/orgChart1"/>
    <dgm:cxn modelId="{D0807BDD-6CAC-4E54-9A5D-7E3E327B09C3}" type="presParOf" srcId="{C9556A36-B684-4F00-B800-0ADE408188FA}" destId="{15304948-EC88-4CA2-8DF2-458BE370AE06}" srcOrd="1" destOrd="0" presId="urn:microsoft.com/office/officeart/2005/8/layout/orgChart1"/>
    <dgm:cxn modelId="{9EFEB7A6-155F-4FA2-BBAC-BFDDA09ECFD4}" type="presParOf" srcId="{C9556A36-B684-4F00-B800-0ADE408188FA}" destId="{6247BD3E-ECE6-44FC-8D0F-2A54B09943F2}" srcOrd="2" destOrd="0" presId="urn:microsoft.com/office/officeart/2005/8/layout/orgChart1"/>
    <dgm:cxn modelId="{C6524602-2A22-45EE-BF48-9F1990FFBB7B}" type="presParOf" srcId="{B69447CE-8107-4937-AABE-31A032ADDF58}" destId="{E2170CED-85F2-4DE3-AF18-C5DA6E78A769}" srcOrd="4" destOrd="0" presId="urn:microsoft.com/office/officeart/2005/8/layout/orgChart1"/>
    <dgm:cxn modelId="{A5EC3EBF-22B0-4228-A637-0453D03608DA}" type="presParOf" srcId="{B69447CE-8107-4937-AABE-31A032ADDF58}" destId="{E65192E0-165C-4D31-A243-84FEA052D29A}" srcOrd="5" destOrd="0" presId="urn:microsoft.com/office/officeart/2005/8/layout/orgChart1"/>
    <dgm:cxn modelId="{27640294-0F17-4C68-8EA0-42A39B71BC53}" type="presParOf" srcId="{E65192E0-165C-4D31-A243-84FEA052D29A}" destId="{22073B6D-8396-472D-8930-0025F547C3E9}" srcOrd="0" destOrd="0" presId="urn:microsoft.com/office/officeart/2005/8/layout/orgChart1"/>
    <dgm:cxn modelId="{FBB5E597-5EDE-4263-83D4-6953E60F8DC6}" type="presParOf" srcId="{22073B6D-8396-472D-8930-0025F547C3E9}" destId="{D8139341-7256-46E7-9BE8-0F14E21B8A05}" srcOrd="0" destOrd="0" presId="urn:microsoft.com/office/officeart/2005/8/layout/orgChart1"/>
    <dgm:cxn modelId="{2AC5FA8D-1601-4760-9351-7F09855D4ABB}" type="presParOf" srcId="{22073B6D-8396-472D-8930-0025F547C3E9}" destId="{DE85866F-E031-4EC3-8CA9-2A55D5FD6040}" srcOrd="1" destOrd="0" presId="urn:microsoft.com/office/officeart/2005/8/layout/orgChart1"/>
    <dgm:cxn modelId="{BFD21C79-E885-4293-B73A-E80DAC753066}" type="presParOf" srcId="{E65192E0-165C-4D31-A243-84FEA052D29A}" destId="{93DF54BD-B670-4C65-941E-6A97C50EA049}" srcOrd="1" destOrd="0" presId="urn:microsoft.com/office/officeart/2005/8/layout/orgChart1"/>
    <dgm:cxn modelId="{587AA0A8-575D-4BCE-A313-D36BD7F0BB23}" type="presParOf" srcId="{E65192E0-165C-4D31-A243-84FEA052D29A}" destId="{797EA668-8F73-438D-91A0-D10BE526E8D7}" srcOrd="2" destOrd="0" presId="urn:microsoft.com/office/officeart/2005/8/layout/orgChart1"/>
    <dgm:cxn modelId="{7DFB8F41-F3CE-44C3-95FF-1D90B5DC2C02}" type="presParOf" srcId="{B69447CE-8107-4937-AABE-31A032ADDF58}" destId="{0DECE28B-A571-4780-AB5A-F9D29DE83EC2}" srcOrd="6" destOrd="0" presId="urn:microsoft.com/office/officeart/2005/8/layout/orgChart1"/>
    <dgm:cxn modelId="{DBC3947B-F198-42CF-98CA-0459A952E5F8}" type="presParOf" srcId="{B69447CE-8107-4937-AABE-31A032ADDF58}" destId="{254E5FB7-8F51-463D-88FA-85490EAE49D4}" srcOrd="7" destOrd="0" presId="urn:microsoft.com/office/officeart/2005/8/layout/orgChart1"/>
    <dgm:cxn modelId="{A2E53140-BE1F-48F2-9711-657CEC66ECD1}" type="presParOf" srcId="{254E5FB7-8F51-463D-88FA-85490EAE49D4}" destId="{9E6FBA7F-EF11-43B8-913D-EABDA5BE0847}" srcOrd="0" destOrd="0" presId="urn:microsoft.com/office/officeart/2005/8/layout/orgChart1"/>
    <dgm:cxn modelId="{EE330FCE-3DA9-4B85-B518-453FEBD0064B}" type="presParOf" srcId="{9E6FBA7F-EF11-43B8-913D-EABDA5BE0847}" destId="{B8F3127B-E447-4345-8126-39A80033E719}" srcOrd="0" destOrd="0" presId="urn:microsoft.com/office/officeart/2005/8/layout/orgChart1"/>
    <dgm:cxn modelId="{5BC57A5F-9E66-4F19-A6BA-CA73FDD48337}" type="presParOf" srcId="{9E6FBA7F-EF11-43B8-913D-EABDA5BE0847}" destId="{68D38F7F-B709-445B-BBA1-5BB948D04003}" srcOrd="1" destOrd="0" presId="urn:microsoft.com/office/officeart/2005/8/layout/orgChart1"/>
    <dgm:cxn modelId="{09B272ED-2EE2-4576-8A8E-98D2620B5E1D}" type="presParOf" srcId="{254E5FB7-8F51-463D-88FA-85490EAE49D4}" destId="{C1A3E446-99D0-42E6-937E-C17AC617BFD1}" srcOrd="1" destOrd="0" presId="urn:microsoft.com/office/officeart/2005/8/layout/orgChart1"/>
    <dgm:cxn modelId="{3AB8C2DE-C5A1-4EED-A2A8-62E94BD967F6}" type="presParOf" srcId="{254E5FB7-8F51-463D-88FA-85490EAE49D4}" destId="{3E7255CB-3D8B-4571-8015-C57309CE7F25}" srcOrd="2" destOrd="0" presId="urn:microsoft.com/office/officeart/2005/8/layout/orgChart1"/>
    <dgm:cxn modelId="{7F4D1DE0-3E70-41CA-A9B7-F941B9C791F9}" type="presParOf" srcId="{12A8B230-F2B7-485B-9200-39C61B8DAF59}" destId="{0ADA90A6-A79F-4BF6-BCC6-6996E9D2A6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ECE28B-A571-4780-AB5A-F9D29DE83EC2}">
      <dsp:nvSpPr>
        <dsp:cNvPr id="0" name=""/>
        <dsp:cNvSpPr/>
      </dsp:nvSpPr>
      <dsp:spPr>
        <a:xfrm>
          <a:off x="3143250" y="1558630"/>
          <a:ext cx="2461812" cy="284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418"/>
              </a:lnTo>
              <a:lnTo>
                <a:pt x="2461812" y="142418"/>
              </a:lnTo>
              <a:lnTo>
                <a:pt x="2461812" y="2848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70CED-85F2-4DE3-AF18-C5DA6E78A769}">
      <dsp:nvSpPr>
        <dsp:cNvPr id="0" name=""/>
        <dsp:cNvSpPr/>
      </dsp:nvSpPr>
      <dsp:spPr>
        <a:xfrm>
          <a:off x="3143250" y="1558630"/>
          <a:ext cx="820604" cy="284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418"/>
              </a:lnTo>
              <a:lnTo>
                <a:pt x="820604" y="142418"/>
              </a:lnTo>
              <a:lnTo>
                <a:pt x="820604" y="2848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A2C93-E532-4577-A5B5-A27F2C4196C4}">
      <dsp:nvSpPr>
        <dsp:cNvPr id="0" name=""/>
        <dsp:cNvSpPr/>
      </dsp:nvSpPr>
      <dsp:spPr>
        <a:xfrm>
          <a:off x="2322645" y="1558630"/>
          <a:ext cx="820604" cy="284837"/>
        </a:xfrm>
        <a:custGeom>
          <a:avLst/>
          <a:gdLst/>
          <a:ahLst/>
          <a:cxnLst/>
          <a:rect l="0" t="0" r="0" b="0"/>
          <a:pathLst>
            <a:path>
              <a:moveTo>
                <a:pt x="820604" y="0"/>
              </a:moveTo>
              <a:lnTo>
                <a:pt x="820604" y="142418"/>
              </a:lnTo>
              <a:lnTo>
                <a:pt x="0" y="142418"/>
              </a:lnTo>
              <a:lnTo>
                <a:pt x="0" y="2848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0E2592-45F2-4F73-8770-2C07FA1A7497}">
      <dsp:nvSpPr>
        <dsp:cNvPr id="0" name=""/>
        <dsp:cNvSpPr/>
      </dsp:nvSpPr>
      <dsp:spPr>
        <a:xfrm>
          <a:off x="681437" y="1558630"/>
          <a:ext cx="2461812" cy="284837"/>
        </a:xfrm>
        <a:custGeom>
          <a:avLst/>
          <a:gdLst/>
          <a:ahLst/>
          <a:cxnLst/>
          <a:rect l="0" t="0" r="0" b="0"/>
          <a:pathLst>
            <a:path>
              <a:moveTo>
                <a:pt x="2461812" y="0"/>
              </a:moveTo>
              <a:lnTo>
                <a:pt x="2461812" y="142418"/>
              </a:lnTo>
              <a:lnTo>
                <a:pt x="0" y="142418"/>
              </a:lnTo>
              <a:lnTo>
                <a:pt x="0" y="28483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BF021-F31B-4A4A-AA65-5FE1A5326739}">
      <dsp:nvSpPr>
        <dsp:cNvPr id="0" name=""/>
        <dsp:cNvSpPr/>
      </dsp:nvSpPr>
      <dsp:spPr>
        <a:xfrm>
          <a:off x="1794678" y="183446"/>
          <a:ext cx="2697143" cy="137518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rgbClr val="C00000"/>
              </a:solidFill>
            </a:rPr>
            <a:t>педагоги-психологи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rgbClr val="C00000"/>
              </a:solidFill>
            </a:rPr>
            <a:t>учителя логопеды</a:t>
          </a:r>
        </a:p>
      </dsp:txBody>
      <dsp:txXfrm>
        <a:off x="1794678" y="183446"/>
        <a:ext cx="2697143" cy="1375183"/>
      </dsp:txXfrm>
    </dsp:sp>
    <dsp:sp modelId="{BEDD0BFB-6EA5-4BBE-96F0-45EFE9CA664C}">
      <dsp:nvSpPr>
        <dsp:cNvPr id="0" name=""/>
        <dsp:cNvSpPr/>
      </dsp:nvSpPr>
      <dsp:spPr>
        <a:xfrm>
          <a:off x="3251" y="1843468"/>
          <a:ext cx="1356370" cy="67818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консультирование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(педагоги, родители, дети)</a:t>
          </a:r>
        </a:p>
      </dsp:txBody>
      <dsp:txXfrm>
        <a:off x="3251" y="1843468"/>
        <a:ext cx="1356370" cy="678185"/>
      </dsp:txXfrm>
    </dsp:sp>
    <dsp:sp modelId="{33098925-4A2D-46DA-AD53-4C3ED4AF86F6}">
      <dsp:nvSpPr>
        <dsp:cNvPr id="0" name=""/>
        <dsp:cNvSpPr/>
      </dsp:nvSpPr>
      <dsp:spPr>
        <a:xfrm>
          <a:off x="1644460" y="1843468"/>
          <a:ext cx="1356370" cy="67818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диагностика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(родители, дети)</a:t>
          </a:r>
        </a:p>
      </dsp:txBody>
      <dsp:txXfrm>
        <a:off x="1644460" y="1843468"/>
        <a:ext cx="1356370" cy="678185"/>
      </dsp:txXfrm>
    </dsp:sp>
    <dsp:sp modelId="{D8139341-7256-46E7-9BE8-0F14E21B8A05}">
      <dsp:nvSpPr>
        <dsp:cNvPr id="0" name=""/>
        <dsp:cNvSpPr/>
      </dsp:nvSpPr>
      <dsp:spPr>
        <a:xfrm>
          <a:off x="3285668" y="1843468"/>
          <a:ext cx="1356370" cy="67818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коррекционно -развивающие занятия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(дети)</a:t>
          </a:r>
        </a:p>
      </dsp:txBody>
      <dsp:txXfrm>
        <a:off x="3285668" y="1843468"/>
        <a:ext cx="1356370" cy="678185"/>
      </dsp:txXfrm>
    </dsp:sp>
    <dsp:sp modelId="{B8F3127B-E447-4345-8126-39A80033E719}">
      <dsp:nvSpPr>
        <dsp:cNvPr id="0" name=""/>
        <dsp:cNvSpPr/>
      </dsp:nvSpPr>
      <dsp:spPr>
        <a:xfrm>
          <a:off x="4926877" y="1843468"/>
          <a:ext cx="1356370" cy="67818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+mn-lt"/>
            </a:rPr>
            <a:t>экспериментальная площадка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+mn-lt"/>
            </a:rPr>
            <a:t>(родители, дети, </a:t>
          </a:r>
          <a:r>
            <a:rPr lang="ru-RU" sz="1200" kern="1200"/>
            <a:t>педагоги)</a:t>
          </a:r>
        </a:p>
      </dsp:txBody>
      <dsp:txXfrm>
        <a:off x="4926877" y="1843468"/>
        <a:ext cx="1356370" cy="678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2021-06-10T09:49:00Z</cp:lastPrinted>
  <dcterms:created xsi:type="dcterms:W3CDTF">2021-06-08T13:17:00Z</dcterms:created>
  <dcterms:modified xsi:type="dcterms:W3CDTF">2021-06-10T10:41:00Z</dcterms:modified>
</cp:coreProperties>
</file>