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2F" w:rsidRPr="00423B81" w:rsidRDefault="002D77EC" w:rsidP="00EB3D2F">
      <w:pPr>
        <w:widowControl w:val="0"/>
        <w:autoSpaceDE w:val="0"/>
        <w:autoSpaceDN w:val="0"/>
        <w:adjustRightInd w:val="0"/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EB3D2F" w:rsidRPr="0042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D2F" w:rsidRPr="00423B81" w:rsidRDefault="00EB3D2F" w:rsidP="00EB3D2F">
      <w:pPr>
        <w:widowControl w:val="0"/>
        <w:autoSpaceDE w:val="0"/>
        <w:autoSpaceDN w:val="0"/>
        <w:adjustRightInd w:val="0"/>
        <w:spacing w:after="0" w:line="2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академической площадки государственного бюджетного образовательного учреждения высшего образования Московской области «Академия социального управления» в </w:t>
      </w:r>
      <w:r w:rsidR="002D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2021/</w:t>
      </w:r>
      <w:r w:rsidRPr="0042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2D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 w:rsidRPr="0042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1574"/>
        <w:gridCol w:w="2062"/>
        <w:gridCol w:w="1536"/>
        <w:gridCol w:w="2150"/>
        <w:gridCol w:w="1546"/>
      </w:tblGrid>
      <w:tr w:rsidR="00EB3D2F" w:rsidRPr="00423B81" w:rsidTr="0043233B">
        <w:tc>
          <w:tcPr>
            <w:tcW w:w="5000" w:type="pct"/>
            <w:gridSpan w:val="6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сведения 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Наименование организации </w:t>
            </w:r>
          </w:p>
        </w:tc>
        <w:tc>
          <w:tcPr>
            <w:tcW w:w="1897" w:type="pct"/>
            <w:gridSpan w:val="2"/>
          </w:tcPr>
          <w:p w:rsidR="00EB3D2F" w:rsidRPr="00423B81" w:rsidRDefault="0071174A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ДО «Центр Орбита»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Адрес, телефон, электронная почта </w:t>
            </w:r>
          </w:p>
        </w:tc>
        <w:tc>
          <w:tcPr>
            <w:tcW w:w="1897" w:type="pct"/>
            <w:gridSpan w:val="2"/>
          </w:tcPr>
          <w:p w:rsidR="0071174A" w:rsidRDefault="0071174A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141078, Исаева 2/30, </w:t>
            </w:r>
          </w:p>
          <w:p w:rsidR="00EB3D2F" w:rsidRDefault="0071174A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8-495-511-45-14,</w:t>
            </w:r>
          </w:p>
          <w:p w:rsidR="0071174A" w:rsidRPr="0071174A" w:rsidRDefault="0071174A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Mboudod</w:t>
            </w:r>
            <w:proofErr w:type="spellEnd"/>
            <w:r w:rsidRPr="001827C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cvr</w:t>
            </w:r>
            <w:proofErr w:type="spellEnd"/>
            <w:r w:rsidRPr="001827C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82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1.3.Руководитель образовательной организации (Ф.И.О., должность)  </w:t>
            </w:r>
          </w:p>
        </w:tc>
        <w:tc>
          <w:tcPr>
            <w:tcW w:w="1897" w:type="pct"/>
            <w:gridSpan w:val="2"/>
          </w:tcPr>
          <w:p w:rsidR="00EB3D2F" w:rsidRPr="00423B81" w:rsidRDefault="0071174A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Задружная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Т.П.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1.4. Куратор академической площадки от АСОУ (Ф.И.О., должность, структурное подразделение)</w:t>
            </w:r>
          </w:p>
        </w:tc>
        <w:tc>
          <w:tcPr>
            <w:tcW w:w="1897" w:type="pct"/>
            <w:gridSpan w:val="2"/>
          </w:tcPr>
          <w:p w:rsidR="00EB3D2F" w:rsidRPr="00423B81" w:rsidRDefault="00AA2482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Д.Е., кафедра методики воспитания и дополнительного образования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1.5. Реквизиты приказа АСОУ о присвоении статуса академической площадки</w:t>
            </w:r>
          </w:p>
        </w:tc>
        <w:tc>
          <w:tcPr>
            <w:tcW w:w="1897" w:type="pct"/>
            <w:gridSpan w:val="2"/>
          </w:tcPr>
          <w:p w:rsidR="00EB3D2F" w:rsidRPr="00423B81" w:rsidRDefault="001827C6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10.03.2022 №326-04</w:t>
            </w:r>
          </w:p>
        </w:tc>
      </w:tr>
      <w:tr w:rsidR="00EB3D2F" w:rsidRPr="00423B81" w:rsidTr="0043233B">
        <w:tc>
          <w:tcPr>
            <w:tcW w:w="5000" w:type="pct"/>
            <w:gridSpan w:val="6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Содержание отчета 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2.1. Тема</w:t>
            </w:r>
          </w:p>
        </w:tc>
        <w:tc>
          <w:tcPr>
            <w:tcW w:w="1897" w:type="pct"/>
            <w:gridSpan w:val="2"/>
          </w:tcPr>
          <w:p w:rsidR="00EB3D2F" w:rsidRPr="00423B81" w:rsidRDefault="00F40071" w:rsidP="00F4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«Персонифицированный подход в содержании и организации работы педагога дополнительного образования с детьми с ОВЗ»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2.2. Цели и задачи</w:t>
            </w:r>
          </w:p>
        </w:tc>
        <w:tc>
          <w:tcPr>
            <w:tcW w:w="1897" w:type="pct"/>
            <w:gridSpan w:val="2"/>
          </w:tcPr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 –</w:t>
            </w:r>
          </w:p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персонифицированного подхода в разработке методики обучения детей с ОВЗ в условиях учреждения дополнительного образования.</w:t>
            </w:r>
          </w:p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Из цели вытекают следующие задачи:</w:t>
            </w:r>
          </w:p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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апробировать алгоритм персонифицированного маршрута, оказывающего позитивное влияние на социализацию и адаптацию детей с ОВЗ в учреждении дополнительного образования;</w:t>
            </w:r>
          </w:p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апробировать формы и содержание обучения детей с ОВЗ в условиях учреждения дополнительного образования и организационно-методические условия для проведения работы;</w:t>
            </w:r>
          </w:p>
          <w:p w:rsidR="00F40071" w:rsidRPr="00F4007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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Разработать и апробировать критерии и показатели эффективности обучения детей с ОВЗ на основе использования персонифицированного подхода при обучении;</w:t>
            </w:r>
          </w:p>
          <w:p w:rsidR="001827C6" w:rsidRPr="00423B81" w:rsidRDefault="00F40071" w:rsidP="00F40071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>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Обобщение и продвижение ППО (передового 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опыта) в работе с детьми с ОВЗ.</w:t>
            </w:r>
          </w:p>
        </w:tc>
      </w:tr>
      <w:tr w:rsidR="00EB3D2F" w:rsidRPr="00423B81" w:rsidTr="0043233B">
        <w:tc>
          <w:tcPr>
            <w:tcW w:w="3103" w:type="pct"/>
            <w:gridSpan w:val="4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2.3. Этап деятельности </w:t>
            </w:r>
          </w:p>
        </w:tc>
        <w:tc>
          <w:tcPr>
            <w:tcW w:w="1897" w:type="pct"/>
            <w:gridSpan w:val="2"/>
          </w:tcPr>
          <w:p w:rsidR="00EB3D2F" w:rsidRPr="00423B81" w:rsidRDefault="001827C6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аналитико-проектировочный</w:t>
            </w:r>
          </w:p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2F" w:rsidRPr="00423B81" w:rsidTr="0043233B">
        <w:tc>
          <w:tcPr>
            <w:tcW w:w="296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и содержание деятельности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результатов деятельности</w:t>
            </w:r>
          </w:p>
        </w:tc>
        <w:tc>
          <w:tcPr>
            <w:tcW w:w="1033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Созданные в результате деятельности продукты</w:t>
            </w:r>
          </w:p>
        </w:tc>
        <w:tc>
          <w:tcPr>
            <w:tcW w:w="1010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  (наименование, темы и сроки проведения, количество участников)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о результатах деятельности в сети «Интернет»</w:t>
            </w:r>
            <w:r w:rsidRPr="00423B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EB3D2F" w:rsidRPr="00423B81" w:rsidTr="0043233B">
        <w:tc>
          <w:tcPr>
            <w:tcW w:w="296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3D2F" w:rsidRPr="00423B81" w:rsidTr="0043233B">
        <w:tc>
          <w:tcPr>
            <w:tcW w:w="296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EB3D2F" w:rsidRPr="00423B81" w:rsidRDefault="001827C6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6">
              <w:rPr>
                <w:rFonts w:ascii="Times New Roman" w:hAnsi="Times New Roman" w:cs="Times New Roman"/>
                <w:sz w:val="24"/>
                <w:szCs w:val="24"/>
              </w:rPr>
              <w:t>– создание условий для социокультурной интеграции, адаптации, выявления и продвижения одаренных и талантливых детей с ОВЗ, детей-инвалидов, через систему всероссийских социально значимых мероприятий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художественного творчества</w:t>
            </w:r>
          </w:p>
        </w:tc>
        <w:tc>
          <w:tcPr>
            <w:tcW w:w="887" w:type="pct"/>
          </w:tcPr>
          <w:p w:rsidR="00BF168F" w:rsidRPr="00BF168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Социальная интеграция посредством досуговых и индивидуальных программ, учитывающих их познавательные и образовательные потребности;</w:t>
            </w:r>
          </w:p>
          <w:p w:rsidR="00BF168F" w:rsidRPr="00BF168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-Расширение круга организаций социального партнерства;</w:t>
            </w:r>
          </w:p>
          <w:p w:rsidR="00BF168F" w:rsidRPr="00BF168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-Активное конкурсное движение;</w:t>
            </w:r>
          </w:p>
          <w:p w:rsidR="00BF168F" w:rsidRPr="00BF168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разработанных критериев и показателей </w:t>
            </w:r>
            <w:proofErr w:type="gramStart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эффективности  проведения</w:t>
            </w:r>
            <w:proofErr w:type="gramEnd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мониторингов;</w:t>
            </w:r>
          </w:p>
          <w:p w:rsidR="00BF168F" w:rsidRPr="00BF168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gramStart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 подхода</w:t>
            </w:r>
            <w:proofErr w:type="gramEnd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 как условия раскрытия внутреннего потенциала обучающегося, необходимого </w:t>
            </w:r>
            <w:r w:rsidRPr="00BF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дальнейшего самоопределения (обретение уверенности в своих жизни, развитие коммуникативных качеств, мотивации к обучению силах, приобретение знаний, умений, практических навыков, необходимых для, целеустремлённости);</w:t>
            </w:r>
          </w:p>
          <w:p w:rsidR="00EB3D2F" w:rsidRDefault="00BF168F" w:rsidP="00BF16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-Диссеминация </w:t>
            </w:r>
            <w:proofErr w:type="gramStart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>опыта  по</w:t>
            </w:r>
            <w:proofErr w:type="gramEnd"/>
            <w:r w:rsidRPr="00BF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разработки персонифицированного подхода в учреждении дополнительного образования возможна в форме участия в региональных и зональных семинарах и конференциях, в т. ч. на базе учреждений дополнительного образования города.</w:t>
            </w: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Статьи в научных журналах</w:t>
            </w:r>
          </w:p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>Статьи, выступления в СМИ</w:t>
            </w:r>
          </w:p>
          <w:p w:rsidR="00EB3D2F" w:rsidRPr="00423B81" w:rsidRDefault="00EB3D2F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>3. Печатные издания (моно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графии, учебные и методические </w:t>
            </w: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  <w:p w:rsidR="00EB3D2F" w:rsidRPr="00423B81" w:rsidRDefault="00EB3D2F" w:rsidP="00EA6D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>4. образовательные программы 5. Презентации</w:t>
            </w:r>
            <w:r w:rsidRPr="00EA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</w:tcPr>
          <w:p w:rsidR="00EA6D5C" w:rsidRDefault="00B04972" w:rsidP="0043233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9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6D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детей с инвалидностью в создании </w:t>
            </w:r>
            <w:r w:rsidR="00F4007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bookmarkStart w:id="0" w:name="_GoBack"/>
            <w:bookmarkEnd w:id="0"/>
            <w:r w:rsidR="00F40071">
              <w:rPr>
                <w:rFonts w:ascii="Times New Roman" w:hAnsi="Times New Roman" w:cs="Times New Roman"/>
                <w:sz w:val="24"/>
                <w:szCs w:val="24"/>
              </w:rPr>
              <w:t>роликов</w:t>
            </w:r>
          </w:p>
          <w:p w:rsidR="00EB3D2F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97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Практико-ориентированный проект «Персонифицированный подход как средство социальной адаптации учащихся с ОВЗ»</w:t>
            </w: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B04972" w:rsidRDefault="00B04972" w:rsidP="0043233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972">
              <w:rPr>
                <w:rFonts w:ascii="Times New Roman" w:hAnsi="Times New Roman" w:cs="Times New Roman"/>
                <w:sz w:val="24"/>
                <w:szCs w:val="24"/>
              </w:rPr>
              <w:t>Статья из опыта работы педагога-психолога «Личностные характеристики родителей детей с отклонениями в развитии»</w:t>
            </w:r>
          </w:p>
          <w:p w:rsidR="00B04972" w:rsidRDefault="00B04972" w:rsidP="0043233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9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разработка: "Использование элементов РЕCS - модифицированной программы прикладного поведенческого анализа (АВА) в </w:t>
            </w:r>
            <w:proofErr w:type="spellStart"/>
            <w:r w:rsidRPr="00B0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B04972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педагогическом сопровождении обучения детей с РАС".</w:t>
            </w: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  <w:p w:rsidR="00B04972" w:rsidRDefault="00B04972" w:rsidP="0043233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972">
              <w:rPr>
                <w:rFonts w:ascii="Times New Roman" w:hAnsi="Times New Roman" w:cs="Times New Roman"/>
                <w:sz w:val="24"/>
                <w:szCs w:val="24"/>
              </w:rPr>
              <w:t>Применение очных и дистанционных форм обучения детей с ОВЗ и инвалидностью в учреждении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972" w:rsidRDefault="00B04972" w:rsidP="0043233B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  <w:p w:rsidR="003659CA" w:rsidRDefault="003659CA" w:rsidP="004323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 НДО</w:t>
            </w:r>
          </w:p>
          <w:p w:rsidR="00B04972" w:rsidRDefault="003659CA" w:rsidP="0043233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>Осадчая И.Е. «Социальное партнёрство МБУ ДО "Центр Орбита" и МАОУ Гимназии «Российская школа» в инклюзивном дополнительном образовании</w:t>
            </w:r>
            <w:proofErr w:type="gramStart"/>
            <w:r w:rsidRPr="003659CA">
              <w:rPr>
                <w:rFonts w:ascii="Times New Roman" w:hAnsi="Times New Roman" w:cs="Times New Roman"/>
                <w:sz w:val="24"/>
                <w:szCs w:val="24"/>
              </w:rPr>
              <w:t>»;.</w:t>
            </w:r>
            <w:proofErr w:type="gramEnd"/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659CA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 Ю.П. «Формирование компонентов функциональной грамотности у детей с ОВЗ как результат реализации персонифицированного подхода в рамках творческого коллектива»</w:t>
            </w:r>
          </w:p>
          <w:p w:rsid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конкурс детского и юношеского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«СЛАВА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Президентского </w:t>
            </w:r>
            <w:r w:rsidRPr="0036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Культурных Инициатив. </w:t>
            </w:r>
          </w:p>
          <w:p w:rsidR="003659CA" w:rsidRP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изостудии МБУ ДО «Центр Орбита», педагог Осадчая И.Е., показали достойные результаты </w:t>
            </w:r>
          </w:p>
          <w:p w:rsidR="003659CA" w:rsidRP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Вероника - Финалист! </w:t>
            </w:r>
          </w:p>
          <w:p w:rsid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9CA">
              <w:rPr>
                <w:rFonts w:ascii="Times New Roman" w:hAnsi="Times New Roman" w:cs="Times New Roman"/>
                <w:sz w:val="24"/>
                <w:szCs w:val="24"/>
              </w:rPr>
              <w:t>Ларин Александр - Победитель!!!</w:t>
            </w:r>
          </w:p>
          <w:p w:rsidR="007F4BC4" w:rsidRDefault="007F4BC4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Segoe UI Symbo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  <w:p w:rsidR="003659CA" w:rsidRDefault="003659CA" w:rsidP="003659C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3659CA">
              <w:rPr>
                <w:rFonts w:asciiTheme="minorHAnsi" w:hAnsiTheme="minorHAnsi" w:cs="Times New Roman"/>
                <w:sz w:val="24"/>
                <w:szCs w:val="24"/>
              </w:rPr>
              <w:t xml:space="preserve">Учащийся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с ОВЗ </w:t>
            </w:r>
            <w:r w:rsidRPr="003659CA">
              <w:rPr>
                <w:rFonts w:asciiTheme="minorHAnsi" w:hAnsiTheme="minorHAnsi" w:cs="Times New Roman"/>
                <w:sz w:val="24"/>
                <w:szCs w:val="24"/>
              </w:rPr>
              <w:t>изостудии МБУ ДО «Центр Орбита» ИВАНОВ АЛЕКСАНДР, педагог Осадчая И.Е., стал победителем Международного конкурса детского изобразительного искусства «Сказки Шарля Перро. Иллюстрации в детских рисунках»».</w:t>
            </w:r>
          </w:p>
          <w:p w:rsidR="007F4BC4" w:rsidRDefault="007F4BC4" w:rsidP="003659C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Апрель 2022</w:t>
            </w:r>
          </w:p>
          <w:p w:rsidR="003659CA" w:rsidRP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3659CA">
              <w:rPr>
                <w:rFonts w:asciiTheme="minorHAnsi" w:hAnsiTheme="minorHAnsi" w:cs="Times New Roman"/>
                <w:sz w:val="24"/>
                <w:szCs w:val="24"/>
              </w:rPr>
              <w:t xml:space="preserve">26 мая 2022г. IV Муниципальный фестиваль - конкурс «От сердца к сердцу-2022» для детей с ОВЗ и инвалидностью. </w:t>
            </w:r>
          </w:p>
          <w:p w:rsidR="003659CA" w:rsidRDefault="003659CA" w:rsidP="003659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3659CA">
              <w:rPr>
                <w:rFonts w:asciiTheme="minorHAnsi" w:hAnsiTheme="minorHAnsi" w:cs="Times New Roman"/>
                <w:sz w:val="24"/>
                <w:szCs w:val="24"/>
              </w:rPr>
              <w:t xml:space="preserve">приняли участие 32 участника с ОВЗ и инвалидностью из разных </w:t>
            </w:r>
            <w:r w:rsidRPr="003659CA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объединений МБУ ДО «Центр Орбита» и 13 гостей участников</w:t>
            </w:r>
          </w:p>
          <w:p w:rsidR="007F4BC4" w:rsidRDefault="007F4BC4" w:rsidP="003659CA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02.09.2022г.  МБУ ДО " Центр Орбита</w:t>
            </w:r>
            <w:proofErr w:type="gram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"  совместно</w:t>
            </w:r>
            <w:proofErr w:type="gram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с Международным благотворительным фондом "Окно в мир" провели для подопечных фонда - детей-инвалидов и детей из многодетных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семей </w:t>
            </w:r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День первоклассника.  С приветственными словами к детям выступили Директор Центра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Задружная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Т.П., Президент фонда Зеленцова Е.В., Советник Главы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г.о.Королёв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В.В. Королёва, первый зампреда Совета депутатов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г.о.Королёв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Денисов Д.Г. и Уполномоченный по правам человека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г.о.Королёв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Власова Е.В.</w:t>
            </w:r>
          </w:p>
          <w:p w:rsidR="007F4BC4" w:rsidRDefault="007F4BC4" w:rsidP="007F4BC4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27.09.2022г. В Академии социального </w:t>
            </w:r>
            <w:proofErr w:type="gram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управления  состоялся</w:t>
            </w:r>
            <w:proofErr w:type="gram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Региональный Форум классных руководителей,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Сёмина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Н.А.А. выступила в секции «Дети с ОВЗ в воспитательном пространстве школы» с методической разработкой «Формирование коммуникативных способностей у детей с </w:t>
            </w:r>
            <w:proofErr w:type="spellStart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овз</w:t>
            </w:r>
            <w:proofErr w:type="spellEnd"/>
            <w:r w:rsidRPr="007F4BC4">
              <w:rPr>
                <w:rFonts w:asciiTheme="minorHAnsi" w:hAnsiTheme="minorHAnsi" w:cs="Times New Roman"/>
                <w:sz w:val="24"/>
                <w:szCs w:val="24"/>
              </w:rPr>
              <w:t xml:space="preserve"> в процессе творческой деятельности (на примере занятий по Фольклорному ансамблю)» и поделилась своим опытом работы в ресурсном классе с программой «Фольклорный ансамбль».</w:t>
            </w:r>
          </w:p>
          <w:p w:rsidR="007F4BC4" w:rsidRPr="003659CA" w:rsidRDefault="007F4BC4" w:rsidP="007F4B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Times New Roman"/>
                <w:sz w:val="24"/>
                <w:szCs w:val="24"/>
              </w:rPr>
            </w:pPr>
            <w:r w:rsidRPr="007F4BC4">
              <w:rPr>
                <w:rFonts w:asciiTheme="minorHAnsi" w:hAnsiTheme="minorHAnsi" w:cs="Times New Roman"/>
                <w:sz w:val="24"/>
                <w:szCs w:val="24"/>
              </w:rPr>
              <w:t>«Фестиваль методических идей» с ребёнком ОВЗ апрель 2022 г., опубликована статья «ИКТ-технологии как средство обучения иностранному языку детей с ОВЗ с нарушениями опорно-двигательного аппарата» в образовательной социальной сети nsportal.ru (октябрь 2021 г.)</w:t>
            </w:r>
          </w:p>
        </w:tc>
        <w:tc>
          <w:tcPr>
            <w:tcW w:w="887" w:type="pct"/>
          </w:tcPr>
          <w:p w:rsidR="00EA6D5C" w:rsidRDefault="00EA6D5C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A6D5C" w:rsidRDefault="00F40071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>
              <w:t>Выход ,зима</w:t>
            </w:r>
            <w:proofErr w:type="gramEnd"/>
            <w:r>
              <w:t xml:space="preserve"> 2022</w:t>
            </w:r>
          </w:p>
          <w:p w:rsidR="00EA6D5C" w:rsidRDefault="00EA6D5C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A6D5C" w:rsidRDefault="00EA6D5C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A6D5C" w:rsidRDefault="00EA6D5C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A6D5C" w:rsidRDefault="00EA6D5C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EB3D2F" w:rsidRDefault="00BE0CDD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972" w:rsidRPr="00424E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4972" w:rsidRDefault="00BE0CDD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4972" w:rsidRPr="00424E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www.mbudo-orbita.ru</w:t>
              </w:r>
            </w:hyperlink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4323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04972" w:rsidRDefault="00BE0CDD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4972" w:rsidRPr="00424E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www.mbudo-orbita.ru</w:t>
              </w:r>
            </w:hyperlink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04972" w:rsidRDefault="00BE0CDD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04972" w:rsidRPr="00424E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https://npk.asou-mo.ru</w:t>
              </w:r>
            </w:hyperlink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Default="00B04972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4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72" w:rsidRPr="00423B81" w:rsidRDefault="007F4BC4" w:rsidP="00B049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BC4"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</w:p>
        </w:tc>
      </w:tr>
    </w:tbl>
    <w:p w:rsidR="002D1F39" w:rsidRDefault="002D1F39"/>
    <w:sectPr w:rsidR="002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DD" w:rsidRDefault="00BE0CDD" w:rsidP="00EB3D2F">
      <w:pPr>
        <w:spacing w:after="0" w:line="240" w:lineRule="auto"/>
      </w:pPr>
      <w:r>
        <w:separator/>
      </w:r>
    </w:p>
  </w:endnote>
  <w:endnote w:type="continuationSeparator" w:id="0">
    <w:p w:rsidR="00BE0CDD" w:rsidRDefault="00BE0CDD" w:rsidP="00EB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DD" w:rsidRDefault="00BE0CDD" w:rsidP="00EB3D2F">
      <w:pPr>
        <w:spacing w:after="0" w:line="240" w:lineRule="auto"/>
      </w:pPr>
      <w:r>
        <w:separator/>
      </w:r>
    </w:p>
  </w:footnote>
  <w:footnote w:type="continuationSeparator" w:id="0">
    <w:p w:rsidR="00BE0CDD" w:rsidRDefault="00BE0CDD" w:rsidP="00EB3D2F">
      <w:pPr>
        <w:spacing w:after="0" w:line="240" w:lineRule="auto"/>
      </w:pPr>
      <w:r>
        <w:continuationSeparator/>
      </w:r>
    </w:p>
  </w:footnote>
  <w:footnote w:id="1">
    <w:p w:rsidR="00EB3D2F" w:rsidRPr="007F4CF2" w:rsidRDefault="00EB3D2F" w:rsidP="00EB3D2F">
      <w:pPr>
        <w:pStyle w:val="1"/>
        <w:jc w:val="both"/>
        <w:rPr>
          <w:rFonts w:ascii="Times New Roman" w:hAnsi="Times New Roman" w:cs="Times New Roman"/>
        </w:rPr>
      </w:pPr>
      <w:r w:rsidRPr="007F4CF2">
        <w:rPr>
          <w:rStyle w:val="a6"/>
          <w:rFonts w:ascii="Times New Roman" w:hAnsi="Times New Roman" w:cs="Times New Roman"/>
        </w:rPr>
        <w:footnoteRef/>
      </w:r>
      <w:r w:rsidRPr="007F4CF2">
        <w:rPr>
          <w:rFonts w:ascii="Times New Roman" w:hAnsi="Times New Roman" w:cs="Times New Roman"/>
        </w:rPr>
        <w:t xml:space="preserve"> К отчету</w:t>
      </w:r>
      <w:r>
        <w:rPr>
          <w:rFonts w:ascii="Times New Roman" w:hAnsi="Times New Roman" w:cs="Times New Roman"/>
        </w:rPr>
        <w:t xml:space="preserve"> необходимо </w:t>
      </w:r>
      <w:r w:rsidRPr="007F4CF2">
        <w:rPr>
          <w:rFonts w:ascii="Times New Roman" w:hAnsi="Times New Roman" w:cs="Times New Roman"/>
        </w:rPr>
        <w:t>приложить созданные продукты в случае отсутствия на них ссыл</w:t>
      </w:r>
      <w:r>
        <w:rPr>
          <w:rFonts w:ascii="Times New Roman" w:hAnsi="Times New Roman" w:cs="Times New Roman"/>
        </w:rPr>
        <w:t>ок</w:t>
      </w:r>
      <w:r w:rsidRPr="007F4CF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информационно-телекоммуникационной  </w:t>
      </w:r>
      <w:r w:rsidRPr="007F4CF2">
        <w:rPr>
          <w:rFonts w:ascii="Times New Roman" w:hAnsi="Times New Roman" w:cs="Times New Roman"/>
        </w:rPr>
        <w:t xml:space="preserve">сети </w:t>
      </w:r>
      <w:r>
        <w:rPr>
          <w:rFonts w:ascii="Times New Roman" w:hAnsi="Times New Roman" w:cs="Times New Roman"/>
        </w:rPr>
        <w:t>«</w:t>
      </w:r>
      <w:r w:rsidRPr="007F4CF2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F4CF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F"/>
    <w:rsid w:val="001827C6"/>
    <w:rsid w:val="002D1F39"/>
    <w:rsid w:val="002D77EC"/>
    <w:rsid w:val="003659CA"/>
    <w:rsid w:val="00375692"/>
    <w:rsid w:val="00436ED1"/>
    <w:rsid w:val="004C5924"/>
    <w:rsid w:val="005C04E2"/>
    <w:rsid w:val="006B15AF"/>
    <w:rsid w:val="0071174A"/>
    <w:rsid w:val="007F4BC4"/>
    <w:rsid w:val="00810EC8"/>
    <w:rsid w:val="00AA2482"/>
    <w:rsid w:val="00B04972"/>
    <w:rsid w:val="00B630EF"/>
    <w:rsid w:val="00BE0CDD"/>
    <w:rsid w:val="00BF0C23"/>
    <w:rsid w:val="00BF168F"/>
    <w:rsid w:val="00C16F4E"/>
    <w:rsid w:val="00EA6D5C"/>
    <w:rsid w:val="00EB3D2F"/>
    <w:rsid w:val="00F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DB1"/>
  <w15:docId w15:val="{24D30BEA-996F-4AA0-BC45-433844F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2F"/>
    <w:pPr>
      <w:spacing w:after="0" w:line="240" w:lineRule="auto"/>
    </w:pPr>
    <w:rPr>
      <w:rFonts w:ascii="Verdana" w:eastAsia="Times New Roman" w:hAnsi="Verdan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EB3D2F"/>
    <w:pPr>
      <w:spacing w:after="0" w:line="240" w:lineRule="auto"/>
    </w:pPr>
    <w:rPr>
      <w:rFonts w:ascii="Cambria" w:eastAsia="Cambria" w:hAnsi="Cambria"/>
    </w:rPr>
  </w:style>
  <w:style w:type="character" w:customStyle="1" w:styleId="a5">
    <w:name w:val="Текст сноски Знак"/>
    <w:basedOn w:val="a0"/>
    <w:link w:val="1"/>
    <w:uiPriority w:val="99"/>
    <w:semiHidden/>
    <w:rsid w:val="00EB3D2F"/>
    <w:rPr>
      <w:rFonts w:ascii="Cambria" w:eastAsia="Cambria" w:hAnsi="Cambria"/>
    </w:rPr>
  </w:style>
  <w:style w:type="character" w:styleId="a6">
    <w:name w:val="footnote reference"/>
    <w:basedOn w:val="a0"/>
    <w:uiPriority w:val="99"/>
    <w:semiHidden/>
    <w:unhideWhenUsed/>
    <w:rsid w:val="00EB3D2F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EB3D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EB3D2F"/>
    <w:rPr>
      <w:sz w:val="20"/>
      <w:szCs w:val="20"/>
    </w:rPr>
  </w:style>
  <w:style w:type="character" w:styleId="a7">
    <w:name w:val="Hyperlink"/>
    <w:basedOn w:val="a0"/>
    <w:uiPriority w:val="99"/>
    <w:unhideWhenUsed/>
    <w:rsid w:val="00B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udo-orbi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budo-orbi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pk.asou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Манджиева Мария Леонидовна</dc:creator>
  <cp:lastModifiedBy>user</cp:lastModifiedBy>
  <cp:revision>2</cp:revision>
  <dcterms:created xsi:type="dcterms:W3CDTF">2022-10-24T11:07:00Z</dcterms:created>
  <dcterms:modified xsi:type="dcterms:W3CDTF">2022-10-24T11:07:00Z</dcterms:modified>
</cp:coreProperties>
</file>