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0E" w:rsidRPr="005D0B0E" w:rsidRDefault="005D0B0E" w:rsidP="005D0B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0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изобразительного творчества у детей 7 – 10 лет</w:t>
      </w:r>
    </w:p>
    <w:p w:rsidR="005D0B0E" w:rsidRDefault="005D0B0E" w:rsidP="005D0B0E">
      <w:pPr>
        <w:pStyle w:val="a3"/>
      </w:pPr>
      <w:r>
        <w:rPr>
          <w:rStyle w:val="a4"/>
        </w:rPr>
        <w:t xml:space="preserve">«Надо помочь ребёнку через искусство глубже осознать свои мысли и чувства». </w:t>
      </w:r>
      <w:proofErr w:type="spellStart"/>
      <w:r>
        <w:rPr>
          <w:rStyle w:val="a4"/>
        </w:rPr>
        <w:t>Н.К.Крупская</w:t>
      </w:r>
      <w:proofErr w:type="spellEnd"/>
    </w:p>
    <w:p w:rsidR="005D0B0E" w:rsidRDefault="005D0B0E" w:rsidP="005D0B0E">
      <w:pPr>
        <w:pStyle w:val="a3"/>
      </w:pPr>
      <w:r>
        <w:t xml:space="preserve">Многие родители считают, что художественное воспитание нужно лишь детям с явными способностями к изобразительному искусству, что является глубоким заблуждением. Родителям надо обязательно поддерживать и помогать каждому ребенку в раскрытии его художественных талантов. Ведь давно доказано, что занятия изобразительным искусством прививают вкус к </w:t>
      </w:r>
      <w:proofErr w:type="gramStart"/>
      <w:r>
        <w:t>прекрасному</w:t>
      </w:r>
      <w:proofErr w:type="gramEnd"/>
      <w:r>
        <w:t>, развивают пространственное мышление. Одно созерцание произведений искусства уже накладывает отпечаток на развитие ребенка.</w:t>
      </w:r>
    </w:p>
    <w:p w:rsidR="005D0B0E" w:rsidRDefault="005D0B0E" w:rsidP="005D0B0E">
      <w:pPr>
        <w:pStyle w:val="a3"/>
      </w:pPr>
      <w:r>
        <w:t>Так как же вызвать у ребёнка интерес к изобразительному творчеству?</w:t>
      </w:r>
    </w:p>
    <w:p w:rsidR="005D0B0E" w:rsidRDefault="005D0B0E" w:rsidP="005D0B0E">
      <w:pPr>
        <w:pStyle w:val="a3"/>
      </w:pPr>
      <w:r>
        <w:t>Природа родного края - лучший учитель для ребенка. Родителям надо только помочь увидеть эту красоту в простом ежедневном окружении и чаще вместе созерцать и любоваться ею. Стоит поднять глаза вверх, а там небо! Если детям задать вопрос о цвете неба, то первый ответ — оно синее. Поэтому, когда вы вместе гуляете с детьми, рассматривайте небо. Оно великолепно всегда.</w:t>
      </w:r>
    </w:p>
    <w:p w:rsidR="0087472A" w:rsidRDefault="005D0B0E">
      <w:r>
        <w:rPr>
          <w:noProof/>
          <w:lang w:eastAsia="ru-RU"/>
        </w:rPr>
        <w:drawing>
          <wp:inline distT="0" distB="0" distL="0" distR="0" wp14:anchorId="50C595DD" wp14:editId="47133167">
            <wp:extent cx="4763135" cy="3569970"/>
            <wp:effectExtent l="0" t="0" r="0" b="0"/>
            <wp:docPr id="1" name="Рисунок 1" descr="https://centrorbita.ru/wp-content/uploads/2022/09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rorbita.ru/wp-content/uploads/2022/09/image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0E" w:rsidRDefault="005D0B0E">
      <w:r>
        <w:t xml:space="preserve">Голубое, серое, золотое, розовое. Каждый рассвет и закат неповторим и прекрасен, а разглядывание облаков включает просто сказочную фантазию. В процессе работы ребёнок открывает для себя такие понятия как «линия», «цвет», «форма», «ритм». Это порой происходит неосознанно, интуитивно, ребёнок просто увлекается доступным ему в данный момент материалом. Любой предмет, который в обычной жизни неприметен, в руках ребёнка </w:t>
      </w:r>
      <w:r>
        <w:lastRenderedPageBreak/>
        <w:t>оживает, преображается в некоторую смысловую нагрузку. Например, веточка кустарника, окрашенная белой краской, в одном случае может быть деревом, в другом - морским кораллом. И чем больше ребёнок накапливает знаний о природе, тем богаче, ярче становится его воображение, без которого немыслима творческая деятельность.</w:t>
      </w:r>
    </w:p>
    <w:p w:rsidR="005D0B0E" w:rsidRDefault="005D0B0E">
      <w:r>
        <w:rPr>
          <w:noProof/>
          <w:lang w:eastAsia="ru-RU"/>
        </w:rPr>
        <w:drawing>
          <wp:inline distT="0" distB="0" distL="0" distR="0">
            <wp:extent cx="5731510" cy="4304425"/>
            <wp:effectExtent l="0" t="0" r="2540" b="1270"/>
            <wp:docPr id="3" name="Рисунок 3" descr="https://centrorbita.ru/wp-content/uploads/2022/09/imag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ntrorbita.ru/wp-content/uploads/2022/09/image-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0E" w:rsidRDefault="005D0B0E" w:rsidP="005D0B0E">
      <w:pPr>
        <w:pStyle w:val="a3"/>
      </w:pPr>
      <w:r>
        <w:t>Надо помочь ребёнку увидеть волнующую прелесть белоствольных берёзок, пёстрых лугов, дубовых рощ, еловых хороводов и дать возможность испытать радость от прекрасных встреч с окружающим миром, пробудить желание выразить свои чувства и переживания в рисунке. Листва — самый главный атрибут времен года. Нежная весной, густая зелень летом, роскошное золото и багрянец осенью. Соберите гербарий, сортируя листики по виду и оттенку. Внимательно рассматривайте их, фантазируйте.</w:t>
      </w:r>
    </w:p>
    <w:p w:rsidR="005D0B0E" w:rsidRDefault="005D0B0E" w:rsidP="005D0B0E">
      <w:pPr>
        <w:pStyle w:val="a3"/>
      </w:pPr>
      <w:r>
        <w:t xml:space="preserve">Ствол, ветки и, кажется, ничего интересного. Но это не так. Толщина и цвет ствола, высота, изгиб веток — все разное и даже наделяет дерево своим особым характером. Вначале ребята стараются тщательно прорисовать каждое дерево, не заботясь о выразительности и целостности образа. Но потом дети глубже воспринимают цвет и форму, и начинают рисовать образ более обобщённо. Например, изображая осенний лес, они представляют его целой массой или в виде нескольких деревьев. Поиграйте с ребенком в такую игру: предложите пофантазировать и наделить деревья человеческими качествами. </w:t>
      </w:r>
      <w:proofErr w:type="gramStart"/>
      <w:r>
        <w:t>Например, березка — скромная девушка, рябинка — веселая, боярышник — гордый, дуб и сосна — могучие, сильные богатыри.</w:t>
      </w:r>
      <w:proofErr w:type="gramEnd"/>
    </w:p>
    <w:p w:rsidR="005D0B0E" w:rsidRDefault="005D0B0E">
      <w:r>
        <w:rPr>
          <w:noProof/>
          <w:lang w:eastAsia="ru-RU"/>
        </w:rPr>
        <w:lastRenderedPageBreak/>
        <w:drawing>
          <wp:inline distT="0" distB="0" distL="0" distR="0">
            <wp:extent cx="3594100" cy="4253865"/>
            <wp:effectExtent l="0" t="0" r="6350" b="0"/>
            <wp:docPr id="4" name="Рисунок 4" descr="https://centrorbita.ru/wp-content/uploads/2022/09/image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entrorbita.ru/wp-content/uploads/2022/09/image-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0E" w:rsidRDefault="005D0B0E">
      <w:r>
        <w:t>Искусство — удивительный инструмент для развития и обучения. Чем раньше мы обратим внимание на цвет травы, листьев, цветов, неба, солнца, на звук дождя, ветра, пение птиц, чем больше впечатлений получит от соприкосновения с красотой Природы, Мира, тем скорее у него возникает потребность в самовыражении. Какое счастье излучают глаза детей, когда у них что- то получается. Они готовы трудиться ещё и ещё. Рисование - действие, которое привлекает внимание и главное здесь - «Я сам!».</w:t>
      </w:r>
      <w:bookmarkStart w:id="0" w:name="_GoBack"/>
      <w:bookmarkEnd w:id="0"/>
    </w:p>
    <w:sectPr w:rsidR="005D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E"/>
    <w:rsid w:val="005D0B0E"/>
    <w:rsid w:val="008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B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0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0B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2022-11-28T10:28:00Z</dcterms:created>
  <dcterms:modified xsi:type="dcterms:W3CDTF">2022-11-28T10:29:00Z</dcterms:modified>
</cp:coreProperties>
</file>