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35A0" w14:textId="77777777" w:rsidR="0042327D" w:rsidRPr="000622D1" w:rsidRDefault="0042327D" w:rsidP="004232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22D1">
        <w:rPr>
          <w:rFonts w:ascii="Times New Roman" w:hAnsi="Times New Roman" w:cs="Times New Roman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Психолого – педагогическое сопровождение учащихся</w:t>
      </w:r>
    </w:p>
    <w:p w14:paraId="42363555" w14:textId="77777777" w:rsidR="0042327D" w:rsidRPr="000622D1" w:rsidRDefault="0042327D" w:rsidP="004232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A8E189" w14:textId="77777777" w:rsidR="0042327D" w:rsidRPr="000622D1" w:rsidRDefault="0042327D" w:rsidP="0042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sz w:val="28"/>
          <w:szCs w:val="28"/>
        </w:rPr>
        <w:t xml:space="preserve">Целью работы психолого-педагогического сопровождения является создание психологического комфорта для всех участников педагогического процесса. </w:t>
      </w:r>
    </w:p>
    <w:p w14:paraId="4DE10E93" w14:textId="2D191019" w:rsidR="0042327D" w:rsidRPr="000622D1" w:rsidRDefault="0042327D" w:rsidP="0042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sz w:val="28"/>
          <w:szCs w:val="28"/>
        </w:rPr>
        <w:t>Для её реализации были выдвинуты следующие задачи:</w:t>
      </w:r>
    </w:p>
    <w:p w14:paraId="4DF8F405" w14:textId="017C7836" w:rsidR="0042327D" w:rsidRPr="000622D1" w:rsidRDefault="0042327D" w:rsidP="000622D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sz w:val="28"/>
          <w:szCs w:val="28"/>
        </w:rPr>
        <w:t>Созда</w:t>
      </w:r>
      <w:r w:rsidR="00137DC9">
        <w:rPr>
          <w:rFonts w:ascii="Times New Roman" w:hAnsi="Times New Roman" w:cs="Times New Roman"/>
          <w:sz w:val="28"/>
          <w:szCs w:val="28"/>
        </w:rPr>
        <w:t>ть</w:t>
      </w:r>
      <w:r w:rsidRPr="000622D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37DC9">
        <w:rPr>
          <w:rFonts w:ascii="Times New Roman" w:hAnsi="Times New Roman" w:cs="Times New Roman"/>
          <w:sz w:val="28"/>
          <w:szCs w:val="28"/>
        </w:rPr>
        <w:t>я</w:t>
      </w:r>
      <w:r w:rsidRPr="000622D1">
        <w:rPr>
          <w:rFonts w:ascii="Times New Roman" w:hAnsi="Times New Roman" w:cs="Times New Roman"/>
          <w:sz w:val="28"/>
          <w:szCs w:val="28"/>
        </w:rPr>
        <w:t xml:space="preserve"> для развития личности учащихся.</w:t>
      </w:r>
    </w:p>
    <w:p w14:paraId="62B63CC1" w14:textId="0F096F86" w:rsidR="0042327D" w:rsidRPr="000622D1" w:rsidRDefault="0042327D" w:rsidP="000622D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sz w:val="28"/>
          <w:szCs w:val="28"/>
        </w:rPr>
        <w:t>Формирова</w:t>
      </w:r>
      <w:r w:rsidR="00137DC9">
        <w:rPr>
          <w:rFonts w:ascii="Times New Roman" w:hAnsi="Times New Roman" w:cs="Times New Roman"/>
          <w:sz w:val="28"/>
          <w:szCs w:val="28"/>
        </w:rPr>
        <w:t>ть</w:t>
      </w:r>
      <w:r w:rsidRPr="000622D1">
        <w:rPr>
          <w:rFonts w:ascii="Times New Roman" w:hAnsi="Times New Roman" w:cs="Times New Roman"/>
          <w:sz w:val="28"/>
          <w:szCs w:val="28"/>
        </w:rPr>
        <w:t xml:space="preserve"> у педагогов, родителей, учащихся психологически</w:t>
      </w:r>
      <w:r w:rsidR="00137DC9">
        <w:rPr>
          <w:rFonts w:ascii="Times New Roman" w:hAnsi="Times New Roman" w:cs="Times New Roman"/>
          <w:sz w:val="28"/>
          <w:szCs w:val="28"/>
        </w:rPr>
        <w:t>е</w:t>
      </w:r>
      <w:r w:rsidRPr="000622D1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137DC9">
        <w:rPr>
          <w:rFonts w:ascii="Times New Roman" w:hAnsi="Times New Roman" w:cs="Times New Roman"/>
          <w:sz w:val="28"/>
          <w:szCs w:val="28"/>
        </w:rPr>
        <w:t>я</w:t>
      </w:r>
      <w:r w:rsidRPr="000622D1">
        <w:rPr>
          <w:rFonts w:ascii="Times New Roman" w:hAnsi="Times New Roman" w:cs="Times New Roman"/>
          <w:sz w:val="28"/>
          <w:szCs w:val="28"/>
        </w:rPr>
        <w:t>, желани</w:t>
      </w:r>
      <w:r w:rsidR="00137DC9">
        <w:rPr>
          <w:rFonts w:ascii="Times New Roman" w:hAnsi="Times New Roman" w:cs="Times New Roman"/>
          <w:sz w:val="28"/>
          <w:szCs w:val="28"/>
        </w:rPr>
        <w:t>е</w:t>
      </w:r>
      <w:r w:rsidRPr="000622D1">
        <w:rPr>
          <w:rFonts w:ascii="Times New Roman" w:hAnsi="Times New Roman" w:cs="Times New Roman"/>
          <w:sz w:val="28"/>
          <w:szCs w:val="28"/>
        </w:rPr>
        <w:t xml:space="preserve"> их использовать в интересах собственного развития.</w:t>
      </w:r>
    </w:p>
    <w:p w14:paraId="0445A942" w14:textId="18F0D379" w:rsidR="0042327D" w:rsidRPr="000622D1" w:rsidRDefault="0042327D" w:rsidP="000622D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sz w:val="28"/>
          <w:szCs w:val="28"/>
        </w:rPr>
        <w:t>Оказ</w:t>
      </w:r>
      <w:r w:rsidR="00137DC9">
        <w:rPr>
          <w:rFonts w:ascii="Times New Roman" w:hAnsi="Times New Roman" w:cs="Times New Roman"/>
          <w:sz w:val="28"/>
          <w:szCs w:val="28"/>
        </w:rPr>
        <w:t>ывать</w:t>
      </w:r>
      <w:r w:rsidRPr="000622D1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137DC9">
        <w:rPr>
          <w:rFonts w:ascii="Times New Roman" w:hAnsi="Times New Roman" w:cs="Times New Roman"/>
          <w:sz w:val="28"/>
          <w:szCs w:val="28"/>
        </w:rPr>
        <w:t>ую</w:t>
      </w:r>
      <w:r w:rsidRPr="000622D1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137DC9">
        <w:rPr>
          <w:rFonts w:ascii="Times New Roman" w:hAnsi="Times New Roman" w:cs="Times New Roman"/>
          <w:sz w:val="28"/>
          <w:szCs w:val="28"/>
        </w:rPr>
        <w:t>ь</w:t>
      </w:r>
      <w:r w:rsidRPr="000622D1">
        <w:rPr>
          <w:rFonts w:ascii="Times New Roman" w:hAnsi="Times New Roman" w:cs="Times New Roman"/>
          <w:sz w:val="28"/>
          <w:szCs w:val="28"/>
        </w:rPr>
        <w:t xml:space="preserve"> педагогам, учащимся, родителям.</w:t>
      </w:r>
    </w:p>
    <w:p w14:paraId="7F7B0717" w14:textId="6524C549" w:rsidR="0042327D" w:rsidRPr="000622D1" w:rsidRDefault="0042327D" w:rsidP="0042327D">
      <w:pPr>
        <w:pStyle w:val="a4"/>
        <w:spacing w:after="0"/>
        <w:ind w:firstLine="709"/>
        <w:jc w:val="both"/>
        <w:rPr>
          <w:sz w:val="28"/>
          <w:szCs w:val="28"/>
        </w:rPr>
      </w:pPr>
      <w:r w:rsidRPr="000622D1">
        <w:rPr>
          <w:sz w:val="28"/>
          <w:szCs w:val="28"/>
        </w:rPr>
        <w:t>Для реализации поставленных задач были намечены конкретные мероприятия, определены направления работы:</w:t>
      </w:r>
    </w:p>
    <w:p w14:paraId="2DCBED73" w14:textId="77777777" w:rsidR="0042327D" w:rsidRPr="000622D1" w:rsidRDefault="0042327D" w:rsidP="000622D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sz w:val="28"/>
          <w:szCs w:val="28"/>
        </w:rPr>
        <w:t xml:space="preserve">диагностическое, </w:t>
      </w:r>
    </w:p>
    <w:p w14:paraId="0361246E" w14:textId="77777777" w:rsidR="0042327D" w:rsidRPr="000622D1" w:rsidRDefault="0042327D" w:rsidP="000622D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sz w:val="28"/>
          <w:szCs w:val="28"/>
        </w:rPr>
        <w:t>коррекционно-развивающее,</w:t>
      </w:r>
    </w:p>
    <w:p w14:paraId="40BF46A9" w14:textId="77777777" w:rsidR="0042327D" w:rsidRPr="000622D1" w:rsidRDefault="0042327D" w:rsidP="000622D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sz w:val="28"/>
          <w:szCs w:val="28"/>
        </w:rPr>
        <w:t>консультативное.</w:t>
      </w:r>
    </w:p>
    <w:p w14:paraId="05068BCD" w14:textId="41738F13" w:rsidR="0042327D" w:rsidRDefault="0042327D" w:rsidP="0042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2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Схема психолого-педагогического сопровождения представлена на </w:t>
      </w:r>
      <w:r w:rsidRPr="000622D1">
        <w:rPr>
          <w:rFonts w:ascii="Times New Roman" w:hAnsi="Times New Roman" w:cs="Times New Roman"/>
          <w:bCs/>
          <w:sz w:val="28"/>
          <w:szCs w:val="28"/>
        </w:rPr>
        <w:t>рис.1</w:t>
      </w:r>
    </w:p>
    <w:p w14:paraId="0944B123" w14:textId="77777777" w:rsidR="0059698E" w:rsidRPr="000622D1" w:rsidRDefault="0059698E" w:rsidP="0042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9BA8581" w14:textId="36FB4C7C" w:rsidR="0042327D" w:rsidRPr="009B0830" w:rsidRDefault="0042327D" w:rsidP="0059698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707F8" wp14:editId="57475A98">
            <wp:extent cx="6107430" cy="2994660"/>
            <wp:effectExtent l="0" t="0" r="0" b="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9B0830">
        <w:rPr>
          <w:rFonts w:ascii="Times New Roman" w:hAnsi="Times New Roman" w:cs="Times New Roman"/>
          <w:sz w:val="28"/>
          <w:szCs w:val="28"/>
        </w:rPr>
        <w:t>Рис.</w:t>
      </w:r>
      <w:r w:rsidR="009B0830" w:rsidRPr="009B0830">
        <w:rPr>
          <w:rFonts w:ascii="Times New Roman" w:hAnsi="Times New Roman" w:cs="Times New Roman"/>
          <w:sz w:val="28"/>
          <w:szCs w:val="28"/>
        </w:rPr>
        <w:t>1</w:t>
      </w:r>
    </w:p>
    <w:p w14:paraId="3340E0AC" w14:textId="4E917CDB" w:rsidR="0042327D" w:rsidRPr="000622D1" w:rsidRDefault="0042327D" w:rsidP="0006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sz w:val="28"/>
          <w:szCs w:val="28"/>
        </w:rPr>
        <w:t>В рамках работы по диагностическому направлению были проведены групповые и индивидуальные диагностические обследования</w:t>
      </w:r>
      <w:r w:rsidR="003D4D86">
        <w:rPr>
          <w:rFonts w:ascii="Times New Roman" w:hAnsi="Times New Roman" w:cs="Times New Roman"/>
          <w:sz w:val="28"/>
          <w:szCs w:val="28"/>
        </w:rPr>
        <w:t xml:space="preserve"> </w:t>
      </w:r>
      <w:r w:rsidR="003D4D86" w:rsidRPr="003D4D86">
        <w:rPr>
          <w:rFonts w:ascii="Times New Roman" w:hAnsi="Times New Roman" w:cs="Times New Roman"/>
          <w:i/>
          <w:iCs/>
          <w:sz w:val="28"/>
          <w:szCs w:val="28"/>
        </w:rPr>
        <w:t>(Таблица 1)</w:t>
      </w:r>
      <w:r w:rsidRPr="003D4D8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22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7E4D3" w14:textId="060608CC" w:rsidR="0042327D" w:rsidRDefault="0042327D" w:rsidP="0042327D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4282"/>
        <w:gridCol w:w="2105"/>
        <w:gridCol w:w="2287"/>
      </w:tblGrid>
      <w:tr w:rsidR="0042327D" w:rsidRPr="000622D1" w14:paraId="128E1EF7" w14:textId="77777777" w:rsidTr="00133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14:paraId="73125149" w14:textId="77777777" w:rsidR="0042327D" w:rsidRPr="00133F30" w:rsidRDefault="0042327D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3F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82" w:type="dxa"/>
            <w:hideMark/>
          </w:tcPr>
          <w:p w14:paraId="20C5472C" w14:textId="77777777" w:rsidR="0042327D" w:rsidRPr="00133F30" w:rsidRDefault="0042327D" w:rsidP="003D4D8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3F30">
              <w:rPr>
                <w:rFonts w:ascii="Times New Roman" w:hAnsi="Times New Roman" w:cs="Times New Roman"/>
                <w:sz w:val="28"/>
                <w:szCs w:val="28"/>
              </w:rPr>
              <w:t>Название диагностики</w:t>
            </w:r>
          </w:p>
        </w:tc>
        <w:tc>
          <w:tcPr>
            <w:tcW w:w="2105" w:type="dxa"/>
            <w:hideMark/>
          </w:tcPr>
          <w:p w14:paraId="4B481AF5" w14:textId="77777777" w:rsidR="0042327D" w:rsidRPr="00133F30" w:rsidRDefault="0042327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3F3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87" w:type="dxa"/>
            <w:hideMark/>
          </w:tcPr>
          <w:p w14:paraId="283EF6C8" w14:textId="77777777" w:rsidR="0042327D" w:rsidRPr="00133F30" w:rsidRDefault="0042327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3F3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2327D" w:rsidRPr="000622D1" w14:paraId="6CBB605C" w14:textId="77777777" w:rsidTr="0013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7146A811" w14:textId="77777777" w:rsidR="0042327D" w:rsidRPr="000622D1" w:rsidRDefault="0042327D" w:rsidP="004F309A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hideMark/>
          </w:tcPr>
          <w:p w14:paraId="3EAA992D" w14:textId="77777777" w:rsidR="0042327D" w:rsidRPr="000622D1" w:rsidRDefault="0042327D">
            <w:pPr>
              <w:spacing w:line="240" w:lineRule="auto"/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школьному обучению</w:t>
            </w:r>
          </w:p>
        </w:tc>
        <w:tc>
          <w:tcPr>
            <w:tcW w:w="2105" w:type="dxa"/>
            <w:hideMark/>
          </w:tcPr>
          <w:p w14:paraId="31C316B6" w14:textId="77777777" w:rsidR="0042327D" w:rsidRPr="000622D1" w:rsidRDefault="0042327D" w:rsidP="00133F30">
            <w:pPr>
              <w:spacing w:line="240" w:lineRule="auto"/>
              <w:ind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  <w:hideMark/>
          </w:tcPr>
          <w:p w14:paraId="244B02E9" w14:textId="77777777" w:rsidR="0042327D" w:rsidRPr="000622D1" w:rsidRDefault="0042327D">
            <w:pPr>
              <w:spacing w:line="240" w:lineRule="auto"/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42327D" w:rsidRPr="000622D1" w14:paraId="69CC774D" w14:textId="77777777" w:rsidTr="0013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6B6CA0B5" w14:textId="77777777" w:rsidR="0042327D" w:rsidRPr="000622D1" w:rsidRDefault="0042327D" w:rsidP="004F309A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hideMark/>
          </w:tcPr>
          <w:p w14:paraId="415E2030" w14:textId="73C3E18B" w:rsidR="0042327D" w:rsidRPr="000622D1" w:rsidRDefault="0042327D">
            <w:pPr>
              <w:spacing w:line="240" w:lineRule="auto"/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Обследование устной речи 6-7 летних учащихся</w:t>
            </w:r>
          </w:p>
        </w:tc>
        <w:tc>
          <w:tcPr>
            <w:tcW w:w="2105" w:type="dxa"/>
            <w:hideMark/>
          </w:tcPr>
          <w:p w14:paraId="5305A296" w14:textId="77777777" w:rsidR="0042327D" w:rsidRPr="000622D1" w:rsidRDefault="0042327D" w:rsidP="00133F30">
            <w:pPr>
              <w:spacing w:line="240" w:lineRule="auto"/>
              <w:ind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  <w:hideMark/>
          </w:tcPr>
          <w:p w14:paraId="1A3B2378" w14:textId="377BEF95" w:rsidR="0042327D" w:rsidRPr="000622D1" w:rsidRDefault="00133F30" w:rsidP="00133F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327D" w:rsidRPr="000622D1">
              <w:rPr>
                <w:rFonts w:ascii="Times New Roman" w:hAnsi="Times New Roman" w:cs="Times New Roman"/>
                <w:sz w:val="28"/>
                <w:szCs w:val="28"/>
              </w:rPr>
              <w:t>чителя-логопеды</w:t>
            </w:r>
          </w:p>
        </w:tc>
      </w:tr>
      <w:tr w:rsidR="0042327D" w:rsidRPr="000622D1" w14:paraId="68A7C826" w14:textId="77777777" w:rsidTr="0013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6409B477" w14:textId="77777777" w:rsidR="0042327D" w:rsidRPr="000622D1" w:rsidRDefault="0042327D" w:rsidP="004F309A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hideMark/>
          </w:tcPr>
          <w:p w14:paraId="635D1DDB" w14:textId="77777777" w:rsidR="0042327D" w:rsidRPr="000622D1" w:rsidRDefault="0042327D">
            <w:pPr>
              <w:spacing w:line="240" w:lineRule="auto"/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Обследование на уровень адаптации</w:t>
            </w:r>
          </w:p>
        </w:tc>
        <w:tc>
          <w:tcPr>
            <w:tcW w:w="2105" w:type="dxa"/>
            <w:hideMark/>
          </w:tcPr>
          <w:p w14:paraId="064F5898" w14:textId="77777777" w:rsidR="0042327D" w:rsidRPr="000622D1" w:rsidRDefault="0042327D" w:rsidP="00133F30">
            <w:pPr>
              <w:spacing w:line="240" w:lineRule="auto"/>
              <w:ind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87" w:type="dxa"/>
            <w:hideMark/>
          </w:tcPr>
          <w:p w14:paraId="2D066043" w14:textId="29804974" w:rsidR="0042327D" w:rsidRPr="000622D1" w:rsidRDefault="00133F30" w:rsidP="00133F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327D" w:rsidRPr="000622D1">
              <w:rPr>
                <w:rFonts w:ascii="Times New Roman" w:hAnsi="Times New Roman" w:cs="Times New Roman"/>
                <w:sz w:val="28"/>
                <w:szCs w:val="28"/>
              </w:rPr>
              <w:t>едагоги-психологи</w:t>
            </w:r>
          </w:p>
        </w:tc>
      </w:tr>
      <w:tr w:rsidR="0042327D" w:rsidRPr="000622D1" w14:paraId="77311593" w14:textId="77777777" w:rsidTr="0013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07B64388" w14:textId="77777777" w:rsidR="0042327D" w:rsidRPr="000622D1" w:rsidRDefault="0042327D" w:rsidP="004F309A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hideMark/>
          </w:tcPr>
          <w:p w14:paraId="76497731" w14:textId="1F3B5355" w:rsidR="0042327D" w:rsidRPr="000622D1" w:rsidRDefault="000622D1">
            <w:pPr>
              <w:spacing w:line="240" w:lineRule="auto"/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r w:rsidR="0042327D" w:rsidRPr="000622D1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</w:t>
            </w:r>
          </w:p>
        </w:tc>
        <w:tc>
          <w:tcPr>
            <w:tcW w:w="2105" w:type="dxa"/>
            <w:hideMark/>
          </w:tcPr>
          <w:p w14:paraId="7B6E9B3E" w14:textId="77777777" w:rsidR="0042327D" w:rsidRPr="000622D1" w:rsidRDefault="0042327D" w:rsidP="00133F30">
            <w:pPr>
              <w:spacing w:line="240" w:lineRule="auto"/>
              <w:ind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87" w:type="dxa"/>
            <w:hideMark/>
          </w:tcPr>
          <w:p w14:paraId="5D4690E2" w14:textId="347CEFA2" w:rsidR="0042327D" w:rsidRPr="000622D1" w:rsidRDefault="00133F30" w:rsidP="00133F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327D" w:rsidRPr="000622D1">
              <w:rPr>
                <w:rFonts w:ascii="Times New Roman" w:hAnsi="Times New Roman" w:cs="Times New Roman"/>
                <w:sz w:val="28"/>
                <w:szCs w:val="28"/>
              </w:rPr>
              <w:t>едагоги-психологи</w:t>
            </w:r>
          </w:p>
        </w:tc>
      </w:tr>
      <w:tr w:rsidR="0042327D" w:rsidRPr="000622D1" w14:paraId="4716DC17" w14:textId="77777777" w:rsidTr="0013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3115A2B0" w14:textId="77777777" w:rsidR="0042327D" w:rsidRPr="000622D1" w:rsidRDefault="0042327D" w:rsidP="004F309A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hideMark/>
          </w:tcPr>
          <w:p w14:paraId="260EFE33" w14:textId="77777777" w:rsidR="0042327D" w:rsidRPr="000622D1" w:rsidRDefault="0042327D">
            <w:pPr>
              <w:spacing w:line="240" w:lineRule="auto"/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сдаче ОГЭ и ЕГЭ</w:t>
            </w:r>
          </w:p>
        </w:tc>
        <w:tc>
          <w:tcPr>
            <w:tcW w:w="2105" w:type="dxa"/>
            <w:hideMark/>
          </w:tcPr>
          <w:p w14:paraId="283AB036" w14:textId="77777777" w:rsidR="0042327D" w:rsidRPr="000622D1" w:rsidRDefault="0042327D" w:rsidP="00133F30">
            <w:pPr>
              <w:spacing w:line="240" w:lineRule="auto"/>
              <w:ind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7" w:type="dxa"/>
            <w:hideMark/>
          </w:tcPr>
          <w:p w14:paraId="6E86DE9B" w14:textId="3801E59B" w:rsidR="0042327D" w:rsidRPr="000622D1" w:rsidRDefault="0042327D" w:rsidP="00133F30">
            <w:pPr>
              <w:spacing w:line="240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27D" w:rsidRPr="000622D1" w14:paraId="26E296CE" w14:textId="77777777" w:rsidTr="0013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53063AE4" w14:textId="77777777" w:rsidR="0042327D" w:rsidRPr="000622D1" w:rsidRDefault="0042327D" w:rsidP="004F309A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hideMark/>
          </w:tcPr>
          <w:p w14:paraId="310E232E" w14:textId="77777777" w:rsidR="0042327D" w:rsidRPr="000622D1" w:rsidRDefault="0042327D">
            <w:pPr>
              <w:spacing w:line="240" w:lineRule="auto"/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Диагностика по запросу родителей</w:t>
            </w:r>
          </w:p>
        </w:tc>
        <w:tc>
          <w:tcPr>
            <w:tcW w:w="2105" w:type="dxa"/>
            <w:hideMark/>
          </w:tcPr>
          <w:p w14:paraId="06687A33" w14:textId="77777777" w:rsidR="0042327D" w:rsidRPr="000622D1" w:rsidRDefault="0042327D" w:rsidP="00133F30">
            <w:pPr>
              <w:spacing w:line="240" w:lineRule="auto"/>
              <w:ind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87" w:type="dxa"/>
            <w:hideMark/>
          </w:tcPr>
          <w:p w14:paraId="7124ABE0" w14:textId="7570D540" w:rsidR="0042327D" w:rsidRPr="000622D1" w:rsidRDefault="00133F30" w:rsidP="00133F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327D" w:rsidRPr="000622D1">
              <w:rPr>
                <w:rFonts w:ascii="Times New Roman" w:hAnsi="Times New Roman" w:cs="Times New Roman"/>
                <w:sz w:val="28"/>
                <w:szCs w:val="28"/>
              </w:rPr>
              <w:t xml:space="preserve">едагоги-психологи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327D" w:rsidRPr="000622D1">
              <w:rPr>
                <w:rFonts w:ascii="Times New Roman" w:hAnsi="Times New Roman" w:cs="Times New Roman"/>
                <w:sz w:val="28"/>
                <w:szCs w:val="28"/>
              </w:rPr>
              <w:t>чителя-логопеды</w:t>
            </w:r>
          </w:p>
        </w:tc>
      </w:tr>
      <w:tr w:rsidR="00133F30" w:rsidRPr="000622D1" w14:paraId="2CB50D93" w14:textId="77777777" w:rsidTr="0013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5DC01C00" w14:textId="77777777" w:rsidR="00133F30" w:rsidRPr="000622D1" w:rsidRDefault="00133F30" w:rsidP="00133F30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hideMark/>
          </w:tcPr>
          <w:p w14:paraId="2DFF0A90" w14:textId="77777777" w:rsidR="00133F30" w:rsidRPr="000622D1" w:rsidRDefault="00133F30" w:rsidP="00133F30">
            <w:pPr>
              <w:spacing w:line="240" w:lineRule="auto"/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по актуальным темам обучения</w:t>
            </w:r>
          </w:p>
        </w:tc>
        <w:tc>
          <w:tcPr>
            <w:tcW w:w="2105" w:type="dxa"/>
            <w:hideMark/>
          </w:tcPr>
          <w:p w14:paraId="2C44F2A2" w14:textId="77777777" w:rsidR="00133F30" w:rsidRPr="000622D1" w:rsidRDefault="00133F30" w:rsidP="00133F30">
            <w:pPr>
              <w:spacing w:line="240" w:lineRule="auto"/>
              <w:ind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87" w:type="dxa"/>
          </w:tcPr>
          <w:p w14:paraId="6C1CECCB" w14:textId="5726D699" w:rsidR="00133F30" w:rsidRPr="000622D1" w:rsidRDefault="00133F30" w:rsidP="00133F30">
            <w:pPr>
              <w:spacing w:line="240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едагоги-психологи</w:t>
            </w:r>
          </w:p>
        </w:tc>
      </w:tr>
      <w:tr w:rsidR="00133F30" w:rsidRPr="000622D1" w14:paraId="1E973D46" w14:textId="77777777" w:rsidTr="0013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38D6948C" w14:textId="77777777" w:rsidR="00133F30" w:rsidRPr="000622D1" w:rsidRDefault="00133F30" w:rsidP="00133F30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hideMark/>
          </w:tcPr>
          <w:p w14:paraId="1B0D9807" w14:textId="77777777" w:rsidR="00133F30" w:rsidRPr="000622D1" w:rsidRDefault="00133F30" w:rsidP="00133F30">
            <w:pPr>
              <w:spacing w:line="240" w:lineRule="auto"/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Углубленная индивидуальная диагностика </w:t>
            </w:r>
          </w:p>
        </w:tc>
        <w:tc>
          <w:tcPr>
            <w:tcW w:w="2105" w:type="dxa"/>
            <w:hideMark/>
          </w:tcPr>
          <w:p w14:paraId="738DFDDC" w14:textId="77777777" w:rsidR="00133F30" w:rsidRPr="000622D1" w:rsidRDefault="00133F30" w:rsidP="00133F30">
            <w:pPr>
              <w:spacing w:line="240" w:lineRule="auto"/>
              <w:ind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87" w:type="dxa"/>
          </w:tcPr>
          <w:p w14:paraId="2950DF67" w14:textId="080394EF" w:rsidR="00133F30" w:rsidRPr="000622D1" w:rsidRDefault="00133F30" w:rsidP="00133F30">
            <w:pPr>
              <w:spacing w:line="240" w:lineRule="auto"/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22D1">
              <w:rPr>
                <w:rFonts w:ascii="Times New Roman" w:hAnsi="Times New Roman" w:cs="Times New Roman"/>
                <w:sz w:val="28"/>
                <w:szCs w:val="28"/>
              </w:rPr>
              <w:t>едагоги-психологи</w:t>
            </w:r>
          </w:p>
        </w:tc>
      </w:tr>
    </w:tbl>
    <w:p w14:paraId="2B166B84" w14:textId="77777777" w:rsidR="0042327D" w:rsidRPr="000622D1" w:rsidRDefault="0042327D" w:rsidP="0042327D">
      <w:pPr>
        <w:pStyle w:val="a4"/>
        <w:spacing w:after="0"/>
        <w:ind w:firstLine="709"/>
        <w:rPr>
          <w:sz w:val="28"/>
          <w:szCs w:val="28"/>
        </w:rPr>
      </w:pPr>
    </w:p>
    <w:p w14:paraId="017CA057" w14:textId="718340CC" w:rsidR="0042327D" w:rsidRPr="000622D1" w:rsidRDefault="0042327D" w:rsidP="0042327D">
      <w:pPr>
        <w:pStyle w:val="a4"/>
        <w:spacing w:after="0"/>
        <w:ind w:firstLine="709"/>
        <w:rPr>
          <w:sz w:val="28"/>
          <w:szCs w:val="28"/>
        </w:rPr>
      </w:pPr>
      <w:r w:rsidRPr="000622D1">
        <w:rPr>
          <w:sz w:val="28"/>
          <w:szCs w:val="28"/>
        </w:rPr>
        <w:t xml:space="preserve">В рамках </w:t>
      </w:r>
      <w:r w:rsidR="00467813" w:rsidRPr="000622D1">
        <w:rPr>
          <w:sz w:val="28"/>
          <w:szCs w:val="28"/>
        </w:rPr>
        <w:t xml:space="preserve">работы </w:t>
      </w:r>
      <w:r w:rsidRPr="000622D1">
        <w:rPr>
          <w:sz w:val="28"/>
          <w:szCs w:val="28"/>
        </w:rPr>
        <w:t xml:space="preserve">коррекционно- развивающего направления были </w:t>
      </w:r>
      <w:r w:rsidR="002945C7">
        <w:rPr>
          <w:sz w:val="28"/>
          <w:szCs w:val="28"/>
        </w:rPr>
        <w:t xml:space="preserve">разработаны программы </w:t>
      </w:r>
      <w:r w:rsidR="002945C7" w:rsidRPr="002945C7">
        <w:rPr>
          <w:i/>
          <w:iCs/>
          <w:sz w:val="28"/>
          <w:szCs w:val="28"/>
        </w:rPr>
        <w:t>(Таблица 2)</w:t>
      </w:r>
      <w:r w:rsidR="002945C7">
        <w:rPr>
          <w:i/>
          <w:iCs/>
          <w:sz w:val="28"/>
          <w:szCs w:val="28"/>
        </w:rPr>
        <w:t xml:space="preserve"> </w:t>
      </w:r>
      <w:r w:rsidR="002945C7" w:rsidRPr="002945C7">
        <w:rPr>
          <w:iCs/>
          <w:sz w:val="28"/>
          <w:szCs w:val="28"/>
        </w:rPr>
        <w:t>и</w:t>
      </w:r>
      <w:r w:rsidR="002945C7">
        <w:rPr>
          <w:i/>
          <w:iCs/>
          <w:sz w:val="28"/>
          <w:szCs w:val="28"/>
        </w:rPr>
        <w:t xml:space="preserve"> </w:t>
      </w:r>
      <w:r w:rsidRPr="000622D1">
        <w:rPr>
          <w:sz w:val="28"/>
          <w:szCs w:val="28"/>
        </w:rPr>
        <w:t xml:space="preserve">проведены циклы групповых и индивидуальных </w:t>
      </w:r>
      <w:r w:rsidRPr="002945C7">
        <w:rPr>
          <w:sz w:val="28"/>
          <w:szCs w:val="28"/>
        </w:rPr>
        <w:t>занятий.</w:t>
      </w:r>
    </w:p>
    <w:p w14:paraId="251FDCC9" w14:textId="3E6FCF86" w:rsidR="0042327D" w:rsidRPr="002945C7" w:rsidRDefault="0042327D" w:rsidP="0042327D">
      <w:pPr>
        <w:pStyle w:val="a4"/>
        <w:spacing w:after="0"/>
        <w:ind w:firstLine="709"/>
        <w:jc w:val="right"/>
        <w:rPr>
          <w:sz w:val="28"/>
          <w:szCs w:val="28"/>
        </w:rPr>
      </w:pPr>
      <w:r w:rsidRPr="002945C7">
        <w:rPr>
          <w:sz w:val="28"/>
          <w:szCs w:val="28"/>
        </w:rPr>
        <w:t>Таблица 2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3295"/>
        <w:gridCol w:w="5381"/>
      </w:tblGrid>
      <w:tr w:rsidR="0042327D" w:rsidRPr="000622D1" w14:paraId="6B21D084" w14:textId="77777777" w:rsidTr="00133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65C0D2" w14:textId="77777777" w:rsidR="0042327D" w:rsidRPr="002945C7" w:rsidRDefault="0042327D">
            <w:pPr>
              <w:pStyle w:val="a4"/>
              <w:spacing w:after="0" w:line="276" w:lineRule="auto"/>
              <w:rPr>
                <w:b w:val="0"/>
                <w:sz w:val="28"/>
                <w:szCs w:val="28"/>
              </w:rPr>
            </w:pPr>
            <w:r w:rsidRPr="002945C7">
              <w:rPr>
                <w:sz w:val="28"/>
                <w:szCs w:val="28"/>
              </w:rPr>
              <w:t>№ п/п</w:t>
            </w:r>
          </w:p>
        </w:tc>
        <w:tc>
          <w:tcPr>
            <w:tcW w:w="3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A3074E" w14:textId="77777777" w:rsidR="0042327D" w:rsidRPr="002945C7" w:rsidRDefault="0042327D" w:rsidP="00133F30">
            <w:pPr>
              <w:pStyle w:val="a4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5C7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5BF063" w14:textId="77777777" w:rsidR="0042327D" w:rsidRPr="000622D1" w:rsidRDefault="0042327D" w:rsidP="00133F30">
            <w:pPr>
              <w:pStyle w:val="a4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5C7">
              <w:rPr>
                <w:sz w:val="28"/>
                <w:szCs w:val="28"/>
              </w:rPr>
              <w:t>Цель программы</w:t>
            </w:r>
          </w:p>
        </w:tc>
      </w:tr>
      <w:tr w:rsidR="0042327D" w:rsidRPr="000622D1" w14:paraId="7D291C61" w14:textId="77777777" w:rsidTr="0013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94DE5" w14:textId="77777777" w:rsidR="0042327D" w:rsidRPr="000622D1" w:rsidRDefault="0042327D" w:rsidP="004F309A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3DFA13" w14:textId="77777777" w:rsidR="0042327D" w:rsidRPr="000622D1" w:rsidRDefault="0042327D">
            <w:pPr>
              <w:pStyle w:val="a4"/>
              <w:spacing w:after="0" w:line="276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«Лестница знаний»</w:t>
            </w:r>
          </w:p>
        </w:tc>
        <w:tc>
          <w:tcPr>
            <w:tcW w:w="5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AF6100" w14:textId="77777777" w:rsidR="0042327D" w:rsidRPr="000622D1" w:rsidRDefault="0042327D">
            <w:pPr>
              <w:pStyle w:val="a4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Развитие навыков психологической деятельности</w:t>
            </w:r>
          </w:p>
        </w:tc>
      </w:tr>
      <w:tr w:rsidR="0042327D" w:rsidRPr="000622D1" w14:paraId="2FEEB688" w14:textId="77777777" w:rsidTr="0013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2BE35" w14:textId="77777777" w:rsidR="0042327D" w:rsidRPr="000622D1" w:rsidRDefault="0042327D" w:rsidP="004F309A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B7D298" w14:textId="77777777" w:rsidR="0042327D" w:rsidRPr="000622D1" w:rsidRDefault="0042327D">
            <w:pPr>
              <w:pStyle w:val="a4"/>
              <w:spacing w:after="0" w:line="276" w:lineRule="auto"/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«Первый раз в первый класс»</w:t>
            </w:r>
          </w:p>
        </w:tc>
        <w:tc>
          <w:tcPr>
            <w:tcW w:w="5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16D4CE" w14:textId="7B9C09F7" w:rsidR="0042327D" w:rsidRPr="000622D1" w:rsidRDefault="000622D1">
            <w:pPr>
              <w:pStyle w:val="a4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Адаптация к</w:t>
            </w:r>
            <w:r w:rsidR="0042327D" w:rsidRPr="000622D1">
              <w:rPr>
                <w:sz w:val="28"/>
                <w:szCs w:val="28"/>
              </w:rPr>
              <w:t xml:space="preserve"> процессу обучения</w:t>
            </w:r>
          </w:p>
        </w:tc>
      </w:tr>
      <w:tr w:rsidR="0042327D" w:rsidRPr="000622D1" w14:paraId="54C3D68C" w14:textId="77777777" w:rsidTr="0013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D551F" w14:textId="77777777" w:rsidR="0042327D" w:rsidRPr="000622D1" w:rsidRDefault="0042327D" w:rsidP="004F309A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177EAD" w14:textId="77777777" w:rsidR="0042327D" w:rsidRPr="000622D1" w:rsidRDefault="0042327D">
            <w:pPr>
              <w:pStyle w:val="a4"/>
              <w:spacing w:after="0" w:line="276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«Познай себя»</w:t>
            </w:r>
          </w:p>
        </w:tc>
        <w:tc>
          <w:tcPr>
            <w:tcW w:w="5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63626D" w14:textId="77777777" w:rsidR="0042327D" w:rsidRPr="000622D1" w:rsidRDefault="0042327D">
            <w:pPr>
              <w:pStyle w:val="a4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Формирование познавательных процессов</w:t>
            </w:r>
          </w:p>
        </w:tc>
      </w:tr>
      <w:tr w:rsidR="0042327D" w:rsidRPr="000622D1" w14:paraId="082B0CB7" w14:textId="77777777" w:rsidTr="0013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AA8B9" w14:textId="77777777" w:rsidR="0042327D" w:rsidRPr="000622D1" w:rsidRDefault="0042327D" w:rsidP="004F309A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F7C8AD" w14:textId="77777777" w:rsidR="0042327D" w:rsidRPr="000622D1" w:rsidRDefault="0042327D">
            <w:pPr>
              <w:pStyle w:val="a4"/>
              <w:spacing w:after="0" w:line="276" w:lineRule="auto"/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«Учение с увлечением»</w:t>
            </w:r>
          </w:p>
        </w:tc>
        <w:tc>
          <w:tcPr>
            <w:tcW w:w="5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DA7E45" w14:textId="77777777" w:rsidR="0042327D" w:rsidRPr="000622D1" w:rsidRDefault="0042327D">
            <w:pPr>
              <w:pStyle w:val="a4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Формирование познавательных процессов</w:t>
            </w:r>
          </w:p>
        </w:tc>
      </w:tr>
      <w:tr w:rsidR="0042327D" w:rsidRPr="000622D1" w14:paraId="35326AA1" w14:textId="77777777" w:rsidTr="0013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36E77" w14:textId="77777777" w:rsidR="0042327D" w:rsidRPr="000622D1" w:rsidRDefault="0042327D" w:rsidP="004F309A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01CEF5" w14:textId="77777777" w:rsidR="0042327D" w:rsidRPr="000622D1" w:rsidRDefault="0042327D">
            <w:pPr>
              <w:pStyle w:val="a4"/>
              <w:spacing w:after="0" w:line="276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«Шаги к успеху»</w:t>
            </w:r>
          </w:p>
        </w:tc>
        <w:tc>
          <w:tcPr>
            <w:tcW w:w="5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6D4D12" w14:textId="60F59EFC" w:rsidR="0042327D" w:rsidRPr="000622D1" w:rsidRDefault="0042327D">
            <w:pPr>
              <w:pStyle w:val="a4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Оказание психологической помощи при подготовке к экзаменам</w:t>
            </w:r>
          </w:p>
        </w:tc>
      </w:tr>
      <w:tr w:rsidR="0042327D" w:rsidRPr="000622D1" w14:paraId="1890E329" w14:textId="77777777" w:rsidTr="0013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17A14" w14:textId="77777777" w:rsidR="0042327D" w:rsidRPr="000622D1" w:rsidRDefault="0042327D" w:rsidP="004F309A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253812" w14:textId="77777777" w:rsidR="0042327D" w:rsidRPr="000622D1" w:rsidRDefault="0042327D">
            <w:pPr>
              <w:pStyle w:val="a4"/>
              <w:spacing w:after="0" w:line="276" w:lineRule="auto"/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«Учись-учиться»</w:t>
            </w:r>
          </w:p>
        </w:tc>
        <w:tc>
          <w:tcPr>
            <w:tcW w:w="5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E4C61C" w14:textId="4319E2A9" w:rsidR="0042327D" w:rsidRPr="000622D1" w:rsidRDefault="0042327D">
            <w:pPr>
              <w:pStyle w:val="a4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Адаптация к процессу обучения</w:t>
            </w:r>
          </w:p>
        </w:tc>
      </w:tr>
      <w:tr w:rsidR="0042327D" w:rsidRPr="000622D1" w14:paraId="2787089B" w14:textId="77777777" w:rsidTr="0013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75E36" w14:textId="77777777" w:rsidR="0042327D" w:rsidRPr="000622D1" w:rsidRDefault="0042327D" w:rsidP="004F309A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95E793" w14:textId="77777777" w:rsidR="0042327D" w:rsidRPr="000622D1" w:rsidRDefault="0042327D">
            <w:pPr>
              <w:pStyle w:val="a4"/>
              <w:spacing w:after="0" w:line="276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«Гимнастика для ума»</w:t>
            </w:r>
          </w:p>
        </w:tc>
        <w:tc>
          <w:tcPr>
            <w:tcW w:w="5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E1E7D0" w14:textId="77777777" w:rsidR="0042327D" w:rsidRPr="000622D1" w:rsidRDefault="0042327D">
            <w:pPr>
              <w:pStyle w:val="a4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Развитие познавательной сферы</w:t>
            </w:r>
          </w:p>
        </w:tc>
      </w:tr>
      <w:tr w:rsidR="0042327D" w:rsidRPr="000622D1" w14:paraId="7587D6F8" w14:textId="77777777" w:rsidTr="0013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1E752" w14:textId="77777777" w:rsidR="0042327D" w:rsidRPr="000622D1" w:rsidRDefault="0042327D" w:rsidP="004F309A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F3F36F" w14:textId="77777777" w:rsidR="0042327D" w:rsidRPr="000622D1" w:rsidRDefault="0042327D">
            <w:pPr>
              <w:pStyle w:val="a4"/>
              <w:spacing w:after="0" w:line="276" w:lineRule="auto"/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«Психология и выбор профессии»</w:t>
            </w:r>
          </w:p>
        </w:tc>
        <w:tc>
          <w:tcPr>
            <w:tcW w:w="5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CE971C" w14:textId="77777777" w:rsidR="0042327D" w:rsidRPr="000622D1" w:rsidRDefault="0042327D">
            <w:pPr>
              <w:pStyle w:val="a4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Формирование адекватного представления о своем профессиональном потенциале</w:t>
            </w:r>
          </w:p>
        </w:tc>
      </w:tr>
      <w:tr w:rsidR="0042327D" w:rsidRPr="000622D1" w14:paraId="63C81F43" w14:textId="77777777" w:rsidTr="0013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ED1ED" w14:textId="77777777" w:rsidR="0042327D" w:rsidRPr="000622D1" w:rsidRDefault="0042327D" w:rsidP="004F309A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D87400" w14:textId="436641EE" w:rsidR="0042327D" w:rsidRPr="000622D1" w:rsidRDefault="0042327D">
            <w:pPr>
              <w:pStyle w:val="a4"/>
              <w:spacing w:after="0" w:line="276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«Предупреждение дисграфии у детей, имеющих фонетико- фонематическое недоразвитие речи»</w:t>
            </w:r>
          </w:p>
        </w:tc>
        <w:tc>
          <w:tcPr>
            <w:tcW w:w="5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E6E40F" w14:textId="0ADD2556" w:rsidR="0042327D" w:rsidRPr="000622D1" w:rsidRDefault="0042327D">
            <w:pPr>
              <w:pStyle w:val="a4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Коррекция фонетико-фонематического недоразвитие речи</w:t>
            </w:r>
          </w:p>
        </w:tc>
      </w:tr>
      <w:tr w:rsidR="0042327D" w:rsidRPr="000622D1" w14:paraId="10EF91A4" w14:textId="77777777" w:rsidTr="0013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44B73" w14:textId="77777777" w:rsidR="0042327D" w:rsidRPr="000622D1" w:rsidRDefault="0042327D" w:rsidP="004F309A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AF22CB" w14:textId="77777777" w:rsidR="0042327D" w:rsidRPr="000622D1" w:rsidRDefault="0042327D">
            <w:pPr>
              <w:pStyle w:val="a4"/>
              <w:spacing w:after="0" w:line="276" w:lineRule="auto"/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«Развитие письменной речи»</w:t>
            </w:r>
          </w:p>
        </w:tc>
        <w:tc>
          <w:tcPr>
            <w:tcW w:w="5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D67912" w14:textId="26BC2EBE" w:rsidR="0042327D" w:rsidRPr="000622D1" w:rsidRDefault="0042327D">
            <w:pPr>
              <w:pStyle w:val="a4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Коррекция ошибок, обусловленных несформированностью фонематического восприятия и слуха</w:t>
            </w:r>
          </w:p>
        </w:tc>
      </w:tr>
      <w:tr w:rsidR="0042327D" w:rsidRPr="000622D1" w14:paraId="63E184F6" w14:textId="77777777" w:rsidTr="0013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2FBD8" w14:textId="77777777" w:rsidR="0042327D" w:rsidRPr="000622D1" w:rsidRDefault="0042327D" w:rsidP="004F309A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74814E" w14:textId="77777777" w:rsidR="0042327D" w:rsidRPr="000622D1" w:rsidRDefault="0042327D">
            <w:pPr>
              <w:pStyle w:val="a4"/>
              <w:spacing w:after="0" w:line="276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«Развитие устной речи»</w:t>
            </w:r>
          </w:p>
        </w:tc>
        <w:tc>
          <w:tcPr>
            <w:tcW w:w="5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91867F" w14:textId="5836A509" w:rsidR="0042327D" w:rsidRPr="000622D1" w:rsidRDefault="0042327D">
            <w:pPr>
              <w:pStyle w:val="a4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22D1">
              <w:rPr>
                <w:sz w:val="28"/>
                <w:szCs w:val="28"/>
              </w:rPr>
              <w:t>Коррекция фонетико-фонематического недоразвитие речи</w:t>
            </w:r>
          </w:p>
        </w:tc>
      </w:tr>
    </w:tbl>
    <w:p w14:paraId="44515C3C" w14:textId="51523DE7" w:rsidR="0042327D" w:rsidRDefault="00133F30" w:rsidP="0042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2327D" w:rsidRPr="000622D1">
        <w:rPr>
          <w:rFonts w:ascii="Times New Roman" w:hAnsi="Times New Roman" w:cs="Times New Roman"/>
          <w:sz w:val="28"/>
          <w:szCs w:val="28"/>
        </w:rPr>
        <w:t>акже были проведены консультации на темы: личные интересы, вредные привычки, страхи, адаптация в коллективе, самопознание. Консультации проводились как в индивидуальной, так и в групповой форме со всеми участниками образовательного процесса.</w:t>
      </w:r>
    </w:p>
    <w:p w14:paraId="180C3358" w14:textId="77777777" w:rsidR="000622D1" w:rsidRPr="000622D1" w:rsidRDefault="000622D1" w:rsidP="0042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C4DAE" w14:textId="77777777" w:rsidR="0042327D" w:rsidRPr="000622D1" w:rsidRDefault="0042327D" w:rsidP="0042327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C5AB1" wp14:editId="6D31B142">
            <wp:extent cx="5745480" cy="2834640"/>
            <wp:effectExtent l="0" t="0" r="7620" b="381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4CC490" w14:textId="77777777" w:rsidR="0042327D" w:rsidRPr="000622D1" w:rsidRDefault="0042327D" w:rsidP="004232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E1D6C34" w14:textId="77777777" w:rsidR="0042327D" w:rsidRPr="000622D1" w:rsidRDefault="0042327D" w:rsidP="00062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D1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Большое внимание было уделено работе с детьми с ограниченными возможностями здоровья. </w:t>
      </w:r>
      <w:r w:rsidRPr="000622D1">
        <w:rPr>
          <w:rFonts w:ascii="Times New Roman" w:eastAsiaTheme="minorHAnsi" w:hAnsi="Times New Roman" w:cs="Times New Roman"/>
          <w:sz w:val="28"/>
          <w:szCs w:val="28"/>
        </w:rPr>
        <w:t>Специалистами психолого – педагогического сопровождения была разработана программа комплексного сопровождения детей с ОВЗ, которая включала в себя:</w:t>
      </w:r>
      <w:r w:rsidRPr="000622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CCEF56" w14:textId="77777777" w:rsidR="0042327D" w:rsidRPr="000622D1" w:rsidRDefault="0042327D" w:rsidP="000622D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D1">
        <w:rPr>
          <w:rFonts w:ascii="Times New Roman" w:eastAsia="Calibri" w:hAnsi="Times New Roman" w:cs="Times New Roman"/>
          <w:sz w:val="28"/>
          <w:szCs w:val="28"/>
        </w:rPr>
        <w:t>выявления индивидуальных психологических особенностей и уровня речевого развития учащихся с ОВЗ, заполнение диагностических карт;</w:t>
      </w:r>
    </w:p>
    <w:p w14:paraId="16066261" w14:textId="77777777" w:rsidR="0042327D" w:rsidRPr="000622D1" w:rsidRDefault="0042327D" w:rsidP="000622D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D1">
        <w:rPr>
          <w:rFonts w:ascii="Times New Roman" w:eastAsia="Calibri" w:hAnsi="Times New Roman" w:cs="Times New Roman"/>
          <w:sz w:val="28"/>
          <w:szCs w:val="28"/>
        </w:rPr>
        <w:t>по результатам диагностических карт был разработан план работы с детьми с использованием персонифицированного подхода по формированию познавательно-коммуникативной деятельности, в котором были представлены этапы работы, задачи каждого этапа и предполагаемые результаты.</w:t>
      </w:r>
    </w:p>
    <w:p w14:paraId="0DF8D631" w14:textId="77777777" w:rsidR="0042327D" w:rsidRPr="000622D1" w:rsidRDefault="0042327D" w:rsidP="0042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379EE729" w14:textId="50C94682" w:rsidR="002A4BD2" w:rsidRPr="00133F30" w:rsidRDefault="003D4D86" w:rsidP="00980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bookmarkStart w:id="0" w:name="_Hlk139922008"/>
      <w:r w:rsidRPr="00133F3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Обучение </w:t>
      </w:r>
      <w:r w:rsidR="0042327D" w:rsidRPr="00133F3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детей </w:t>
      </w:r>
      <w:r w:rsidRPr="00133F3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с ОВЗ </w:t>
      </w:r>
      <w:r w:rsidR="00FE04EF" w:rsidRPr="00133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проходил</w:t>
      </w:r>
      <w:r w:rsidRPr="00133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FE04EF" w:rsidRPr="00133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80F8E" w:rsidRPr="00133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объединениях</w:t>
      </w:r>
      <w:r w:rsidR="0042327D" w:rsidRPr="00133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37D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Учреждения</w:t>
      </w:r>
      <w:r w:rsidR="00FE04EF" w:rsidRPr="00133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следующим программам</w:t>
      </w:r>
      <w:r w:rsidR="0042327D" w:rsidRPr="00133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4B5DE3D" w14:textId="77777777" w:rsidR="00980F8E" w:rsidRPr="00133F30" w:rsidRDefault="00980F8E" w:rsidP="003D4D8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33F30">
        <w:rPr>
          <w:rFonts w:ascii="Times New Roman" w:hAnsi="Times New Roman" w:cs="Times New Roman"/>
          <w:color w:val="000000"/>
          <w:sz w:val="28"/>
          <w:szCs w:val="28"/>
        </w:rPr>
        <w:t>ОФП для детей с ОВЗ</w:t>
      </w:r>
    </w:p>
    <w:p w14:paraId="601B9FF4" w14:textId="77777777" w:rsidR="00980F8E" w:rsidRPr="00133F30" w:rsidRDefault="00980F8E" w:rsidP="003D4D8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33F30">
        <w:rPr>
          <w:rFonts w:ascii="Times New Roman" w:hAnsi="Times New Roman" w:cs="Times New Roman"/>
          <w:color w:val="000000"/>
          <w:sz w:val="28"/>
          <w:szCs w:val="28"/>
        </w:rPr>
        <w:t>От сердца к сердцу (вокал и театр)</w:t>
      </w:r>
    </w:p>
    <w:p w14:paraId="1ED42CA8" w14:textId="77777777" w:rsidR="00980F8E" w:rsidRPr="00133F30" w:rsidRDefault="00980F8E" w:rsidP="003D4D8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33F30">
        <w:rPr>
          <w:rFonts w:ascii="Times New Roman" w:hAnsi="Times New Roman" w:cs="Times New Roman"/>
          <w:color w:val="000000"/>
          <w:sz w:val="28"/>
          <w:szCs w:val="28"/>
        </w:rPr>
        <w:t>Я рисую этот мир</w:t>
      </w:r>
    </w:p>
    <w:p w14:paraId="4CC1FAC7" w14:textId="1747C4CA" w:rsidR="00980F8E" w:rsidRPr="00133F30" w:rsidRDefault="00980F8E" w:rsidP="003D4D8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14956576"/>
      <w:r w:rsidRPr="00133F30">
        <w:rPr>
          <w:rFonts w:ascii="Times New Roman" w:hAnsi="Times New Roman" w:cs="Times New Roman"/>
          <w:color w:val="000000"/>
          <w:sz w:val="28"/>
          <w:szCs w:val="28"/>
        </w:rPr>
        <w:t>В мире творчества</w:t>
      </w:r>
      <w:bookmarkEnd w:id="1"/>
    </w:p>
    <w:p w14:paraId="48BE84A7" w14:textId="77777777" w:rsidR="00980F8E" w:rsidRPr="00133F30" w:rsidRDefault="00980F8E" w:rsidP="003D4D8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33F30">
        <w:rPr>
          <w:rFonts w:ascii="Times New Roman" w:hAnsi="Times New Roman" w:cs="Times New Roman"/>
          <w:color w:val="000000"/>
          <w:sz w:val="28"/>
          <w:szCs w:val="28"/>
        </w:rPr>
        <w:t>Клавиши и струны</w:t>
      </w:r>
    </w:p>
    <w:p w14:paraId="4FF3C4C5" w14:textId="73A42094" w:rsidR="00980F8E" w:rsidRPr="00133F30" w:rsidRDefault="00980F8E" w:rsidP="003D4D8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33F30">
        <w:rPr>
          <w:rFonts w:ascii="Times New Roman" w:hAnsi="Times New Roman" w:cs="Times New Roman"/>
          <w:color w:val="000000"/>
          <w:sz w:val="28"/>
          <w:szCs w:val="28"/>
        </w:rPr>
        <w:t xml:space="preserve">Фольклорный ансамбль </w:t>
      </w:r>
    </w:p>
    <w:p w14:paraId="55D0AC0E" w14:textId="77777777" w:rsidR="00980F8E" w:rsidRPr="00133F30" w:rsidRDefault="00980F8E" w:rsidP="003D4D8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33F30">
        <w:rPr>
          <w:rFonts w:ascii="Times New Roman" w:hAnsi="Times New Roman" w:cs="Times New Roman"/>
          <w:color w:val="000000"/>
          <w:sz w:val="28"/>
          <w:szCs w:val="28"/>
        </w:rPr>
        <w:t xml:space="preserve">По дороге к пятерке </w:t>
      </w:r>
    </w:p>
    <w:p w14:paraId="153606F7" w14:textId="54A2D1AD" w:rsidR="00980F8E" w:rsidRPr="00137DC9" w:rsidRDefault="00980F8E" w:rsidP="003D4D8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F30">
        <w:rPr>
          <w:rFonts w:ascii="Times New Roman" w:hAnsi="Times New Roman" w:cs="Times New Roman"/>
          <w:color w:val="000000"/>
          <w:sz w:val="28"/>
          <w:szCs w:val="28"/>
        </w:rPr>
        <w:t>Путешествие в английский</w:t>
      </w:r>
    </w:p>
    <w:p w14:paraId="0552BBA2" w14:textId="67C8FBD2" w:rsidR="00137DC9" w:rsidRDefault="00137DC9" w:rsidP="00137DC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19C67" w14:textId="77777777" w:rsidR="00137DC9" w:rsidRPr="00137DC9" w:rsidRDefault="00137DC9" w:rsidP="00137DC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6616D6A0" w14:textId="58B73E14" w:rsidR="0042327D" w:rsidRDefault="0042327D" w:rsidP="0042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D1">
        <w:rPr>
          <w:rFonts w:ascii="Times New Roman" w:eastAsia="Calibri" w:hAnsi="Times New Roman" w:cs="Times New Roman"/>
          <w:sz w:val="28"/>
          <w:szCs w:val="28"/>
        </w:rPr>
        <w:lastRenderedPageBreak/>
        <w:t>Опыт теоретической и практической работы был представлен педагогами-психологами на семинарах и педагогических чтениях</w:t>
      </w:r>
      <w:r w:rsidR="000514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82635E" w14:textId="77777777" w:rsidR="0042327D" w:rsidRPr="000622D1" w:rsidRDefault="001E5F99" w:rsidP="00051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D1">
        <w:rPr>
          <w:rFonts w:ascii="Times New Roman" w:eastAsia="Calibri" w:hAnsi="Times New Roman" w:cs="Times New Roman"/>
          <w:sz w:val="28"/>
          <w:szCs w:val="28"/>
        </w:rPr>
        <w:t>08.</w:t>
      </w:r>
      <w:r w:rsidR="0042327D" w:rsidRPr="000622D1">
        <w:rPr>
          <w:rFonts w:ascii="Times New Roman" w:eastAsia="Calibri" w:hAnsi="Times New Roman" w:cs="Times New Roman"/>
          <w:sz w:val="28"/>
          <w:szCs w:val="28"/>
        </w:rPr>
        <w:t>0</w:t>
      </w:r>
      <w:r w:rsidRPr="000622D1">
        <w:rPr>
          <w:rFonts w:ascii="Times New Roman" w:eastAsia="Calibri" w:hAnsi="Times New Roman" w:cs="Times New Roman"/>
          <w:sz w:val="28"/>
          <w:szCs w:val="28"/>
        </w:rPr>
        <w:t>2.2023</w:t>
      </w:r>
      <w:r w:rsidR="0042327D" w:rsidRPr="000622D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0622D1">
        <w:rPr>
          <w:rFonts w:ascii="Times New Roman" w:eastAsia="Calibri" w:hAnsi="Times New Roman" w:cs="Times New Roman"/>
          <w:sz w:val="28"/>
          <w:szCs w:val="28"/>
        </w:rPr>
        <w:t>Выступление на региональном семинаре</w:t>
      </w:r>
      <w:r w:rsidR="002A4BD2" w:rsidRPr="00062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BD2" w:rsidRPr="000622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«Практики успешного партнерства и взаимодействия педагогов и наставников как элемент деятельности ресурсного центра по работе с одаренными детьми»</w:t>
      </w:r>
      <w:r w:rsidRPr="000622D1">
        <w:rPr>
          <w:rFonts w:ascii="Times New Roman" w:eastAsia="Calibri" w:hAnsi="Times New Roman" w:cs="Times New Roman"/>
          <w:sz w:val="28"/>
          <w:szCs w:val="28"/>
        </w:rPr>
        <w:t>. Тема выступлений: «Психологическое сопровождение педагогов: как избежать встречи с эмоциональным «выгоранием» (</w:t>
      </w:r>
      <w:r w:rsidR="0042327D" w:rsidRPr="000622D1">
        <w:rPr>
          <w:rFonts w:ascii="Times New Roman" w:eastAsia="Calibri" w:hAnsi="Times New Roman" w:cs="Times New Roman"/>
          <w:sz w:val="28"/>
          <w:szCs w:val="28"/>
        </w:rPr>
        <w:t xml:space="preserve">педагог-психолог </w:t>
      </w:r>
      <w:r w:rsidRPr="000622D1">
        <w:rPr>
          <w:rFonts w:ascii="Times New Roman" w:eastAsia="Calibri" w:hAnsi="Times New Roman" w:cs="Times New Roman"/>
          <w:sz w:val="28"/>
          <w:szCs w:val="28"/>
        </w:rPr>
        <w:t>Лепехина Т.В.)</w:t>
      </w:r>
    </w:p>
    <w:p w14:paraId="4C5D3E16" w14:textId="77777777" w:rsidR="0042327D" w:rsidRPr="000622D1" w:rsidRDefault="0042327D" w:rsidP="005D70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D1">
        <w:rPr>
          <w:rFonts w:ascii="Times New Roman" w:eastAsia="Calibri" w:hAnsi="Times New Roman" w:cs="Times New Roman"/>
          <w:sz w:val="28"/>
          <w:szCs w:val="28"/>
        </w:rPr>
        <w:t>Методическое объединение:</w:t>
      </w:r>
    </w:p>
    <w:p w14:paraId="3023C2E9" w14:textId="77777777" w:rsidR="0042327D" w:rsidRPr="000622D1" w:rsidRDefault="00924B3E" w:rsidP="000514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D1">
        <w:rPr>
          <w:rFonts w:ascii="Times New Roman" w:eastAsia="Calibri" w:hAnsi="Times New Roman" w:cs="Times New Roman"/>
          <w:sz w:val="28"/>
          <w:szCs w:val="28"/>
        </w:rPr>
        <w:t>31.12</w:t>
      </w:r>
      <w:r w:rsidR="0042327D" w:rsidRPr="000622D1">
        <w:rPr>
          <w:rFonts w:ascii="Times New Roman" w:eastAsia="Calibri" w:hAnsi="Times New Roman" w:cs="Times New Roman"/>
          <w:sz w:val="28"/>
          <w:szCs w:val="28"/>
        </w:rPr>
        <w:t>.2022г.</w:t>
      </w:r>
    </w:p>
    <w:p w14:paraId="66F93437" w14:textId="77777777" w:rsidR="002721E4" w:rsidRPr="000622D1" w:rsidRDefault="002721E4" w:rsidP="000622D1">
      <w:pPr>
        <w:pStyle w:val="a4"/>
        <w:spacing w:after="0"/>
        <w:jc w:val="both"/>
        <w:rPr>
          <w:b/>
          <w:color w:val="000000" w:themeColor="text1"/>
          <w:sz w:val="28"/>
          <w:szCs w:val="28"/>
        </w:rPr>
      </w:pPr>
      <w:r w:rsidRPr="000622D1">
        <w:rPr>
          <w:color w:val="000000" w:themeColor="text1"/>
          <w:sz w:val="28"/>
          <w:szCs w:val="28"/>
        </w:rPr>
        <w:t>- Особенности медлительных школьников (педагог-психолог Пьянникова Е.В.)</w:t>
      </w:r>
    </w:p>
    <w:p w14:paraId="01551E71" w14:textId="77777777" w:rsidR="002721E4" w:rsidRPr="000622D1" w:rsidRDefault="002721E4" w:rsidP="000622D1">
      <w:pPr>
        <w:pStyle w:val="a4"/>
        <w:spacing w:after="0"/>
        <w:jc w:val="both"/>
        <w:rPr>
          <w:b/>
          <w:color w:val="000000" w:themeColor="text1"/>
          <w:sz w:val="28"/>
          <w:szCs w:val="28"/>
        </w:rPr>
      </w:pPr>
      <w:r w:rsidRPr="000622D1">
        <w:rPr>
          <w:color w:val="000000" w:themeColor="text1"/>
          <w:sz w:val="28"/>
          <w:szCs w:val="28"/>
        </w:rPr>
        <w:t>- Нейрофизиологические факторы трудностей в обучении (педагог-психолог Лепехина Т.В.)</w:t>
      </w:r>
    </w:p>
    <w:p w14:paraId="397D7D37" w14:textId="77777777" w:rsidR="002721E4" w:rsidRPr="000622D1" w:rsidRDefault="002721E4" w:rsidP="000622D1">
      <w:pPr>
        <w:pStyle w:val="a4"/>
        <w:spacing w:after="0"/>
        <w:jc w:val="both"/>
        <w:rPr>
          <w:b/>
          <w:color w:val="000000" w:themeColor="text1"/>
          <w:sz w:val="28"/>
          <w:szCs w:val="28"/>
        </w:rPr>
      </w:pPr>
      <w:r w:rsidRPr="000622D1">
        <w:rPr>
          <w:color w:val="000000" w:themeColor="text1"/>
          <w:sz w:val="28"/>
          <w:szCs w:val="28"/>
        </w:rPr>
        <w:t>- Секреты развития внимания (педагог-психолог Даленко Е.Н.)</w:t>
      </w:r>
    </w:p>
    <w:p w14:paraId="1E39683F" w14:textId="08D56002" w:rsidR="00924B3E" w:rsidRPr="000622D1" w:rsidRDefault="002721E4" w:rsidP="00062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4D6">
        <w:rPr>
          <w:rFonts w:ascii="Times New Roman" w:eastAsia="Calibri" w:hAnsi="Times New Roman" w:cs="Times New Roman"/>
          <w:sz w:val="28"/>
          <w:szCs w:val="28"/>
        </w:rPr>
        <w:tab/>
      </w:r>
      <w:r w:rsidR="00924B3E" w:rsidRPr="000622D1">
        <w:rPr>
          <w:rFonts w:ascii="Times New Roman" w:eastAsia="Calibri" w:hAnsi="Times New Roman" w:cs="Times New Roman"/>
          <w:sz w:val="28"/>
          <w:szCs w:val="28"/>
        </w:rPr>
        <w:t>31.03.2023г.</w:t>
      </w:r>
    </w:p>
    <w:p w14:paraId="1B60FFD9" w14:textId="1F3F9943" w:rsidR="0042327D" w:rsidRPr="000622D1" w:rsidRDefault="0042327D" w:rsidP="000622D1">
      <w:pPr>
        <w:pStyle w:val="a4"/>
        <w:spacing w:after="0"/>
        <w:jc w:val="both"/>
        <w:rPr>
          <w:rFonts w:eastAsia="Calibri"/>
          <w:sz w:val="28"/>
          <w:szCs w:val="28"/>
        </w:rPr>
      </w:pPr>
      <w:r w:rsidRPr="000622D1">
        <w:rPr>
          <w:rFonts w:eastAsia="Calibri"/>
          <w:sz w:val="28"/>
          <w:szCs w:val="28"/>
        </w:rPr>
        <w:t>-</w:t>
      </w:r>
      <w:r w:rsidR="002721E4" w:rsidRPr="000622D1">
        <w:rPr>
          <w:color w:val="000000" w:themeColor="text1"/>
          <w:sz w:val="28"/>
          <w:szCs w:val="28"/>
        </w:rPr>
        <w:t xml:space="preserve"> Технологии развития связной речи</w:t>
      </w:r>
      <w:r w:rsidRPr="000622D1">
        <w:rPr>
          <w:rFonts w:eastAsia="Calibri"/>
          <w:sz w:val="28"/>
          <w:szCs w:val="28"/>
        </w:rPr>
        <w:t xml:space="preserve"> (</w:t>
      </w:r>
      <w:r w:rsidR="002721E4" w:rsidRPr="000622D1">
        <w:rPr>
          <w:rFonts w:eastAsia="Calibri"/>
          <w:sz w:val="28"/>
          <w:szCs w:val="28"/>
        </w:rPr>
        <w:t>учитель-логопед Семина О.И</w:t>
      </w:r>
      <w:r w:rsidRPr="000622D1">
        <w:rPr>
          <w:rFonts w:eastAsia="Calibri"/>
          <w:sz w:val="28"/>
          <w:szCs w:val="28"/>
        </w:rPr>
        <w:t>.)</w:t>
      </w:r>
    </w:p>
    <w:p w14:paraId="7343DBD4" w14:textId="77777777" w:rsidR="0042327D" w:rsidRPr="000622D1" w:rsidRDefault="00924B3E" w:rsidP="000514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D1">
        <w:rPr>
          <w:rFonts w:ascii="Times New Roman" w:eastAsia="Calibri" w:hAnsi="Times New Roman" w:cs="Times New Roman"/>
          <w:sz w:val="28"/>
          <w:szCs w:val="28"/>
        </w:rPr>
        <w:t>26.05.2023</w:t>
      </w:r>
      <w:r w:rsidR="0042327D" w:rsidRPr="000622D1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0D555678" w14:textId="77777777" w:rsidR="0042327D" w:rsidRPr="000622D1" w:rsidRDefault="0042327D" w:rsidP="000622D1">
      <w:pPr>
        <w:pStyle w:val="a4"/>
        <w:spacing w:after="0"/>
        <w:jc w:val="both"/>
        <w:rPr>
          <w:rFonts w:eastAsiaTheme="minorHAnsi"/>
          <w:sz w:val="28"/>
          <w:szCs w:val="28"/>
        </w:rPr>
      </w:pPr>
      <w:r w:rsidRPr="000622D1">
        <w:rPr>
          <w:rFonts w:eastAsia="Calibri"/>
          <w:sz w:val="28"/>
          <w:szCs w:val="28"/>
        </w:rPr>
        <w:t xml:space="preserve">- </w:t>
      </w:r>
      <w:r w:rsidR="002721E4" w:rsidRPr="000622D1">
        <w:rPr>
          <w:sz w:val="28"/>
          <w:szCs w:val="28"/>
        </w:rPr>
        <w:t xml:space="preserve">Модели семейного воспитания в семьях, воспитывающих детей с отклонениями в развитии </w:t>
      </w:r>
      <w:r w:rsidRPr="000622D1">
        <w:rPr>
          <w:rFonts w:eastAsiaTheme="minorHAnsi"/>
          <w:sz w:val="28"/>
          <w:szCs w:val="28"/>
        </w:rPr>
        <w:t>(педагог-психолог О.И. Иваницкая)</w:t>
      </w:r>
    </w:p>
    <w:p w14:paraId="1DE2F637" w14:textId="77777777" w:rsidR="005D7025" w:rsidRPr="000622D1" w:rsidRDefault="0042327D" w:rsidP="000622D1">
      <w:pPr>
        <w:pStyle w:val="a4"/>
        <w:spacing w:after="0"/>
        <w:jc w:val="both"/>
        <w:rPr>
          <w:sz w:val="28"/>
          <w:szCs w:val="28"/>
        </w:rPr>
      </w:pPr>
      <w:r w:rsidRPr="000622D1">
        <w:rPr>
          <w:rFonts w:eastAsiaTheme="minorHAnsi"/>
          <w:sz w:val="28"/>
          <w:szCs w:val="28"/>
        </w:rPr>
        <w:t xml:space="preserve">- </w:t>
      </w:r>
      <w:r w:rsidR="005D7025" w:rsidRPr="000622D1">
        <w:rPr>
          <w:sz w:val="28"/>
          <w:szCs w:val="28"/>
        </w:rPr>
        <w:t>Профилактика суицидального поведения: советы педагогам и родителям</w:t>
      </w:r>
    </w:p>
    <w:p w14:paraId="270C4D6F" w14:textId="77777777" w:rsidR="0042327D" w:rsidRPr="000622D1" w:rsidRDefault="0042327D" w:rsidP="000622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622D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735BA" w:rsidRPr="000622D1">
        <w:rPr>
          <w:rFonts w:ascii="Times New Roman" w:eastAsiaTheme="minorHAnsi" w:hAnsi="Times New Roman" w:cs="Times New Roman"/>
          <w:sz w:val="28"/>
          <w:szCs w:val="28"/>
        </w:rPr>
        <w:t>(педагог-психолог Никонкова Н.В.</w:t>
      </w:r>
      <w:r w:rsidRPr="000622D1">
        <w:rPr>
          <w:rFonts w:ascii="Times New Roman" w:eastAsiaTheme="minorHAnsi" w:hAnsi="Times New Roman" w:cs="Times New Roman"/>
          <w:sz w:val="28"/>
          <w:szCs w:val="28"/>
        </w:rPr>
        <w:t>)</w:t>
      </w:r>
    </w:p>
    <w:p w14:paraId="050625B1" w14:textId="77777777" w:rsidR="0042327D" w:rsidRPr="000622D1" w:rsidRDefault="006C4761" w:rsidP="000514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622D1">
        <w:rPr>
          <w:rFonts w:ascii="Times New Roman" w:eastAsiaTheme="minorHAnsi" w:hAnsi="Times New Roman" w:cs="Times New Roman"/>
          <w:sz w:val="28"/>
          <w:szCs w:val="28"/>
        </w:rPr>
        <w:t>25.11</w:t>
      </w:r>
      <w:r w:rsidR="0042327D" w:rsidRPr="000622D1">
        <w:rPr>
          <w:rFonts w:ascii="Times New Roman" w:eastAsiaTheme="minorHAnsi" w:hAnsi="Times New Roman" w:cs="Times New Roman"/>
          <w:sz w:val="28"/>
          <w:szCs w:val="28"/>
        </w:rPr>
        <w:t xml:space="preserve">.2022г. Выступление на региональном </w:t>
      </w:r>
      <w:r w:rsidRPr="000622D1">
        <w:rPr>
          <w:rFonts w:ascii="Times New Roman" w:eastAsiaTheme="minorHAnsi" w:hAnsi="Times New Roman" w:cs="Times New Roman"/>
          <w:sz w:val="28"/>
          <w:szCs w:val="28"/>
        </w:rPr>
        <w:t>семинаре «</w:t>
      </w:r>
      <w:r w:rsidR="0042327D" w:rsidRPr="000622D1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0622D1">
        <w:rPr>
          <w:rFonts w:ascii="Times New Roman" w:eastAsiaTheme="minorHAnsi" w:hAnsi="Times New Roman" w:cs="Times New Roman"/>
          <w:sz w:val="28"/>
          <w:szCs w:val="28"/>
        </w:rPr>
        <w:t>ерсонифицированный подход в реализации Концепции развития дополнительного образования: создание единого образовательного пространства, инклюзия, профориентация</w:t>
      </w:r>
      <w:r w:rsidR="0042327D" w:rsidRPr="000622D1">
        <w:rPr>
          <w:rFonts w:ascii="Times New Roman" w:eastAsiaTheme="minorHAnsi" w:hAnsi="Times New Roman" w:cs="Times New Roman"/>
          <w:sz w:val="28"/>
          <w:szCs w:val="28"/>
        </w:rPr>
        <w:t>» тема: «</w:t>
      </w:r>
      <w:r w:rsidRPr="000622D1">
        <w:rPr>
          <w:rFonts w:ascii="Times New Roman" w:eastAsiaTheme="minorHAnsi" w:hAnsi="Times New Roman" w:cs="Times New Roman"/>
          <w:sz w:val="28"/>
          <w:szCs w:val="28"/>
        </w:rPr>
        <w:t>Создание инклюзивной образовательной среды. Условия, возможности, результаты» (педагог-психолог Иваницкая О.И</w:t>
      </w:r>
      <w:r w:rsidR="0042327D" w:rsidRPr="000622D1">
        <w:rPr>
          <w:rFonts w:ascii="Times New Roman" w:eastAsiaTheme="minorHAnsi" w:hAnsi="Times New Roman" w:cs="Times New Roman"/>
          <w:sz w:val="28"/>
          <w:szCs w:val="28"/>
        </w:rPr>
        <w:t>.)</w:t>
      </w:r>
    </w:p>
    <w:p w14:paraId="63828941" w14:textId="77777777" w:rsidR="0042327D" w:rsidRPr="000622D1" w:rsidRDefault="00380DDE" w:rsidP="000514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2" w:name="_GoBack"/>
      <w:bookmarkEnd w:id="2"/>
      <w:r w:rsidRPr="000622D1">
        <w:rPr>
          <w:rFonts w:ascii="Times New Roman" w:eastAsiaTheme="minorHAnsi" w:hAnsi="Times New Roman" w:cs="Times New Roman"/>
          <w:sz w:val="28"/>
          <w:szCs w:val="28"/>
        </w:rPr>
        <w:t>2023</w:t>
      </w:r>
      <w:r w:rsidR="0042327D" w:rsidRPr="000622D1">
        <w:rPr>
          <w:rFonts w:ascii="Times New Roman" w:eastAsiaTheme="minorHAnsi" w:hAnsi="Times New Roman" w:cs="Times New Roman"/>
          <w:sz w:val="28"/>
          <w:szCs w:val="28"/>
        </w:rPr>
        <w:t>г. Городской методический конкурс «Территория раз</w:t>
      </w:r>
      <w:r w:rsidRPr="000622D1">
        <w:rPr>
          <w:rFonts w:ascii="Times New Roman" w:eastAsiaTheme="minorHAnsi" w:hAnsi="Times New Roman" w:cs="Times New Roman"/>
          <w:sz w:val="28"/>
          <w:szCs w:val="28"/>
        </w:rPr>
        <w:t>вития - 2023</w:t>
      </w:r>
      <w:r w:rsidR="0042327D" w:rsidRPr="000622D1">
        <w:rPr>
          <w:rFonts w:ascii="Times New Roman" w:eastAsiaTheme="minorHAnsi" w:hAnsi="Times New Roman" w:cs="Times New Roman"/>
          <w:sz w:val="28"/>
          <w:szCs w:val="28"/>
        </w:rPr>
        <w:t>»</w:t>
      </w:r>
    </w:p>
    <w:p w14:paraId="21D861D9" w14:textId="25A8F06B" w:rsidR="0042327D" w:rsidRPr="000622D1" w:rsidRDefault="0042327D" w:rsidP="004232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622D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622D1">
        <w:rPr>
          <w:rFonts w:ascii="Times New Roman" w:eastAsiaTheme="minorHAnsi" w:hAnsi="Times New Roman" w:cs="Times New Roman"/>
          <w:sz w:val="28"/>
          <w:szCs w:val="28"/>
          <w:lang w:val="en-US"/>
        </w:rPr>
        <w:t>I</w:t>
      </w:r>
      <w:r w:rsidRPr="000622D1">
        <w:rPr>
          <w:rFonts w:ascii="Times New Roman" w:eastAsiaTheme="minorHAnsi" w:hAnsi="Times New Roman" w:cs="Times New Roman"/>
          <w:sz w:val="28"/>
          <w:szCs w:val="28"/>
        </w:rPr>
        <w:t xml:space="preserve"> место конкурсная методическая разработка</w:t>
      </w:r>
      <w:r w:rsidR="00380DDE" w:rsidRPr="000622D1">
        <w:rPr>
          <w:rFonts w:ascii="Times New Roman" w:eastAsiaTheme="minorHAnsi" w:hAnsi="Times New Roman" w:cs="Times New Roman"/>
          <w:sz w:val="28"/>
          <w:szCs w:val="28"/>
        </w:rPr>
        <w:t xml:space="preserve"> «Психологическое сопровождение профессионального самоопределения детей с ОВЗ и детей-инвалидов в дополнительном образовании»</w:t>
      </w:r>
      <w:r w:rsidRPr="000622D1">
        <w:rPr>
          <w:rFonts w:ascii="Times New Roman" w:eastAsiaTheme="minorHAnsi" w:hAnsi="Times New Roman" w:cs="Times New Roman"/>
          <w:sz w:val="28"/>
          <w:szCs w:val="28"/>
        </w:rPr>
        <w:t xml:space="preserve"> в номинации «</w:t>
      </w:r>
      <w:r w:rsidR="00380DDE" w:rsidRPr="000622D1">
        <w:rPr>
          <w:rFonts w:ascii="Times New Roman" w:eastAsiaTheme="minorHAnsi" w:hAnsi="Times New Roman" w:cs="Times New Roman"/>
          <w:sz w:val="28"/>
          <w:szCs w:val="28"/>
        </w:rPr>
        <w:t xml:space="preserve">Психолого-педагогическое </w:t>
      </w:r>
      <w:r w:rsidR="000622D1" w:rsidRPr="000622D1">
        <w:rPr>
          <w:rFonts w:ascii="Times New Roman" w:eastAsiaTheme="minorHAnsi" w:hAnsi="Times New Roman" w:cs="Times New Roman"/>
          <w:sz w:val="28"/>
          <w:szCs w:val="28"/>
        </w:rPr>
        <w:t>сопровождения</w:t>
      </w:r>
      <w:r w:rsidR="00380DDE" w:rsidRPr="000622D1">
        <w:rPr>
          <w:rFonts w:ascii="Times New Roman" w:eastAsiaTheme="minorHAnsi" w:hAnsi="Times New Roman" w:cs="Times New Roman"/>
          <w:sz w:val="28"/>
          <w:szCs w:val="28"/>
        </w:rPr>
        <w:t xml:space="preserve"> и социальная адаптация у детей с особенностями развития</w:t>
      </w:r>
      <w:r w:rsidRPr="000622D1">
        <w:rPr>
          <w:rFonts w:ascii="Times New Roman" w:eastAsiaTheme="minorHAnsi" w:hAnsi="Times New Roman" w:cs="Times New Roman"/>
          <w:sz w:val="28"/>
          <w:szCs w:val="28"/>
        </w:rPr>
        <w:t>»</w:t>
      </w:r>
      <w:r w:rsidR="00380DDE" w:rsidRPr="000622D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622D1">
        <w:rPr>
          <w:rFonts w:ascii="Times New Roman" w:eastAsiaTheme="minorHAnsi" w:hAnsi="Times New Roman" w:cs="Times New Roman"/>
          <w:sz w:val="28"/>
          <w:szCs w:val="28"/>
        </w:rPr>
        <w:t xml:space="preserve">(педагог-психолог Даленко Е.Н., </w:t>
      </w:r>
      <w:r w:rsidR="00380DDE" w:rsidRPr="000622D1">
        <w:rPr>
          <w:rFonts w:ascii="Times New Roman" w:eastAsiaTheme="minorHAnsi" w:hAnsi="Times New Roman" w:cs="Times New Roman"/>
          <w:sz w:val="28"/>
          <w:szCs w:val="28"/>
        </w:rPr>
        <w:t>педагог-психолог Никонкова Н.В.</w:t>
      </w:r>
      <w:r w:rsidRPr="000622D1">
        <w:rPr>
          <w:rFonts w:ascii="Times New Roman" w:eastAsiaTheme="minorHAnsi" w:hAnsi="Times New Roman" w:cs="Times New Roman"/>
          <w:sz w:val="28"/>
          <w:szCs w:val="28"/>
        </w:rPr>
        <w:t>)</w:t>
      </w:r>
    </w:p>
    <w:p w14:paraId="052E9681" w14:textId="6C99A155" w:rsidR="003529F0" w:rsidRPr="000622D1" w:rsidRDefault="00FC4459" w:rsidP="003529F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622D1"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 w:rsidRPr="000622D1">
        <w:rPr>
          <w:rFonts w:ascii="Times New Roman" w:eastAsiaTheme="minorHAnsi" w:hAnsi="Times New Roman" w:cs="Times New Roman"/>
          <w:sz w:val="28"/>
          <w:szCs w:val="28"/>
        </w:rPr>
        <w:t xml:space="preserve"> место </w:t>
      </w:r>
      <w:r w:rsidR="000E184E" w:rsidRPr="000622D1">
        <w:rPr>
          <w:rFonts w:ascii="Times New Roman" w:eastAsiaTheme="minorHAnsi" w:hAnsi="Times New Roman" w:cs="Times New Roman"/>
          <w:sz w:val="28"/>
          <w:szCs w:val="28"/>
        </w:rPr>
        <w:t>конкурсная методическая разработка «</w:t>
      </w:r>
      <w:r w:rsidR="00CF5316" w:rsidRPr="000622D1">
        <w:rPr>
          <w:rFonts w:ascii="Times New Roman" w:eastAsiaTheme="minorHAnsi" w:hAnsi="Times New Roman" w:cs="Times New Roman"/>
          <w:sz w:val="28"/>
          <w:szCs w:val="28"/>
        </w:rPr>
        <w:t>Реализация комплекса психокоррекционных мероприятий, для улучшения психологического микроклимата в семье, воспитывающей ребенка с ДЦП</w:t>
      </w:r>
      <w:r w:rsidR="000E184E" w:rsidRPr="000622D1"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3529F0" w:rsidRPr="000622D1">
        <w:rPr>
          <w:rFonts w:ascii="Times New Roman" w:eastAsiaTheme="minorHAnsi" w:hAnsi="Times New Roman" w:cs="Times New Roman"/>
          <w:sz w:val="28"/>
          <w:szCs w:val="28"/>
        </w:rPr>
        <w:t xml:space="preserve">в номинации «Психолого-педагогическое </w:t>
      </w:r>
      <w:r w:rsidR="000622D1" w:rsidRPr="000622D1">
        <w:rPr>
          <w:rFonts w:ascii="Times New Roman" w:eastAsiaTheme="minorHAnsi" w:hAnsi="Times New Roman" w:cs="Times New Roman"/>
          <w:sz w:val="28"/>
          <w:szCs w:val="28"/>
        </w:rPr>
        <w:t>сопровождении</w:t>
      </w:r>
      <w:r w:rsidR="003529F0" w:rsidRPr="000622D1">
        <w:rPr>
          <w:rFonts w:ascii="Times New Roman" w:eastAsiaTheme="minorHAnsi" w:hAnsi="Times New Roman" w:cs="Times New Roman"/>
          <w:sz w:val="28"/>
          <w:szCs w:val="28"/>
        </w:rPr>
        <w:t xml:space="preserve"> и социальная адаптация у детей с особенностями развития» (педагог-психолог Иваницкая О.И., педагог-психолог Лепехина Т.В.)</w:t>
      </w:r>
    </w:p>
    <w:p w14:paraId="67509014" w14:textId="3FC49D20" w:rsidR="0042327D" w:rsidRPr="000622D1" w:rsidRDefault="0042327D" w:rsidP="0042327D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622D1">
        <w:rPr>
          <w:rFonts w:ascii="Times New Roman" w:hAnsi="Times New Roman" w:cs="Times New Roman"/>
          <w:sz w:val="28"/>
          <w:szCs w:val="28"/>
        </w:rPr>
        <w:t xml:space="preserve">Публикации педагогов-психологов размещены на сайте </w:t>
      </w:r>
      <w:r w:rsidR="002945C7">
        <w:rPr>
          <w:rFonts w:ascii="Times New Roman" w:hAnsi="Times New Roman" w:cs="Times New Roman"/>
          <w:sz w:val="28"/>
          <w:szCs w:val="28"/>
        </w:rPr>
        <w:t>у</w:t>
      </w:r>
      <w:r w:rsidRPr="000622D1">
        <w:rPr>
          <w:rFonts w:ascii="Times New Roman" w:hAnsi="Times New Roman" w:cs="Times New Roman"/>
          <w:sz w:val="28"/>
          <w:szCs w:val="28"/>
        </w:rPr>
        <w:t xml:space="preserve">чреждения </w:t>
      </w:r>
    </w:p>
    <w:p w14:paraId="18B43878" w14:textId="74CCB940" w:rsidR="004D4873" w:rsidRDefault="000514D6" w:rsidP="002A4BD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hyperlink r:id="rId11" w:history="1">
        <w:r w:rsidR="002945C7" w:rsidRPr="003B230E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https://centrorbita.ru/психолого-педагогическое-сопровожде/</w:t>
        </w:r>
      </w:hyperlink>
      <w:r w:rsidR="002945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6CEBCA47" w14:textId="06C9624D" w:rsidR="002945C7" w:rsidRDefault="000514D6" w:rsidP="002A4BD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2945C7" w:rsidRPr="003B230E">
          <w:rPr>
            <w:rStyle w:val="a3"/>
            <w:rFonts w:ascii="Times New Roman" w:hAnsi="Times New Roman" w:cs="Times New Roman"/>
            <w:sz w:val="28"/>
            <w:szCs w:val="28"/>
          </w:rPr>
          <w:t>https://centrorbita.ru/иваницкая-о-и/</w:t>
        </w:r>
      </w:hyperlink>
      <w:r w:rsidR="002945C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76CCCAB5" w14:textId="243E0253" w:rsidR="009B5A11" w:rsidRDefault="009B5A11" w:rsidP="002A4BD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B5A11">
        <w:rPr>
          <w:rStyle w:val="a3"/>
          <w:rFonts w:ascii="Times New Roman" w:hAnsi="Times New Roman" w:cs="Times New Roman"/>
          <w:sz w:val="28"/>
          <w:szCs w:val="28"/>
        </w:rPr>
        <w:t>https://centrorbita.ru/никонкова-н-в/</w:t>
      </w:r>
    </w:p>
    <w:sectPr w:rsidR="009B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749"/>
    <w:multiLevelType w:val="hybridMultilevel"/>
    <w:tmpl w:val="28B4D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277"/>
    <w:multiLevelType w:val="hybridMultilevel"/>
    <w:tmpl w:val="54D2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4A2"/>
    <w:multiLevelType w:val="hybridMultilevel"/>
    <w:tmpl w:val="47A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26EB"/>
    <w:multiLevelType w:val="hybridMultilevel"/>
    <w:tmpl w:val="8168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A7389"/>
    <w:multiLevelType w:val="hybridMultilevel"/>
    <w:tmpl w:val="0F8A5F1A"/>
    <w:lvl w:ilvl="0" w:tplc="9BCECB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D948A6"/>
    <w:multiLevelType w:val="hybridMultilevel"/>
    <w:tmpl w:val="1BDAED98"/>
    <w:lvl w:ilvl="0" w:tplc="64BAB8F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936ADD"/>
    <w:multiLevelType w:val="hybridMultilevel"/>
    <w:tmpl w:val="FC468E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4C0226C9"/>
    <w:multiLevelType w:val="hybridMultilevel"/>
    <w:tmpl w:val="410E1D7A"/>
    <w:lvl w:ilvl="0" w:tplc="BA4437B2">
      <w:start w:val="19"/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57A2D"/>
    <w:multiLevelType w:val="hybridMultilevel"/>
    <w:tmpl w:val="CFDCC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206890"/>
    <w:multiLevelType w:val="hybridMultilevel"/>
    <w:tmpl w:val="683A0710"/>
    <w:lvl w:ilvl="0" w:tplc="64BAB8F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1D"/>
    <w:rsid w:val="00024A15"/>
    <w:rsid w:val="000514D6"/>
    <w:rsid w:val="000622D1"/>
    <w:rsid w:val="000E184E"/>
    <w:rsid w:val="00133F30"/>
    <w:rsid w:val="00137DC9"/>
    <w:rsid w:val="001920F2"/>
    <w:rsid w:val="001E5F99"/>
    <w:rsid w:val="0025469C"/>
    <w:rsid w:val="002721E4"/>
    <w:rsid w:val="002945C7"/>
    <w:rsid w:val="002A4BD2"/>
    <w:rsid w:val="00351F1D"/>
    <w:rsid w:val="003529F0"/>
    <w:rsid w:val="00380DDE"/>
    <w:rsid w:val="003D4D86"/>
    <w:rsid w:val="0042327D"/>
    <w:rsid w:val="00461077"/>
    <w:rsid w:val="00467813"/>
    <w:rsid w:val="004B5766"/>
    <w:rsid w:val="004D4873"/>
    <w:rsid w:val="0059698E"/>
    <w:rsid w:val="005D7025"/>
    <w:rsid w:val="006C4761"/>
    <w:rsid w:val="00762AD8"/>
    <w:rsid w:val="00783FDE"/>
    <w:rsid w:val="0084111F"/>
    <w:rsid w:val="00874558"/>
    <w:rsid w:val="00924B3E"/>
    <w:rsid w:val="00980F8E"/>
    <w:rsid w:val="009B0830"/>
    <w:rsid w:val="009B5A11"/>
    <w:rsid w:val="00C63C84"/>
    <w:rsid w:val="00C735BA"/>
    <w:rsid w:val="00CD4422"/>
    <w:rsid w:val="00CF5316"/>
    <w:rsid w:val="00E25B37"/>
    <w:rsid w:val="00E872D0"/>
    <w:rsid w:val="00FA5DFE"/>
    <w:rsid w:val="00FC4459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05D1"/>
  <w15:chartTrackingRefBased/>
  <w15:docId w15:val="{208B6D64-3A99-4925-BE46-3651E8A1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27D"/>
    <w:pPr>
      <w:spacing w:line="256" w:lineRule="auto"/>
    </w:pPr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4B5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27D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23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232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2327D"/>
    <w:pPr>
      <w:ind w:left="720"/>
      <w:contextualSpacing/>
    </w:pPr>
  </w:style>
  <w:style w:type="table" w:styleId="11">
    <w:name w:val="Plain Table 1"/>
    <w:basedOn w:val="a1"/>
    <w:uiPriority w:val="41"/>
    <w:rsid w:val="0042327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42327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4B5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B5766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2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D4D86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9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centrorbita.ru/&#1080;&#1074;&#1072;&#1085;&#1080;&#1094;&#1082;&#1072;&#1103;-&#1086;-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centrorbita.ru/&#1087;&#1089;&#1080;&#1093;&#1086;&#1083;&#1086;&#1075;&#1086;-&#1087;&#1077;&#1076;&#1072;&#1075;&#1086;&#1075;&#1080;&#1095;&#1077;&#1089;&#1082;&#1086;&#1077;-&#1089;&#1086;&#1087;&#1088;&#1086;&#1074;&#1086;&#1078;&#1076;&#1077;/" TargetMode="External"/><Relationship Id="rId5" Type="http://schemas.openxmlformats.org/officeDocument/2006/relationships/diagramData" Target="diagrams/data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Консультативная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деятельность</a:t>
            </a:r>
          </a:p>
        </c:rich>
      </c:tx>
      <c:layout>
        <c:manualLayout>
          <c:xMode val="edge"/>
          <c:yMode val="edge"/>
          <c:x val="0.16682278939270523"/>
          <c:y val="4.508438461321367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6B0-44A0-9439-ABA57E77676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B0-44A0-9439-ABA57E776761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>
                  <a:alpha val="59000"/>
                </a:srgbClr>
              </a:solid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6B0-44A0-9439-ABA57E77676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66B0-44A0-9439-ABA57E776761}"/>
                </c:ext>
              </c:extLst>
            </c:dLbl>
            <c:dLbl>
              <c:idx val="1"/>
              <c:layout>
                <c:manualLayout>
                  <c:x val="6.7911714770797962E-3"/>
                  <c:y val="-9.10125142207053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0-44A0-9439-ABA57E776761}"/>
                </c:ext>
              </c:extLst>
            </c:dLbl>
            <c:dLbl>
              <c:idx val="2"/>
              <c:layout>
                <c:manualLayout>
                  <c:x val="-2.2637238256934316E-3"/>
                  <c:y val="-6.82593856655290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66B0-44A0-9439-ABA57E7767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Лист1!$A$1:$A$3</c:f>
              <c:strCache>
                <c:ptCount val="3"/>
                <c:pt idx="0">
                  <c:v>дети</c:v>
                </c:pt>
                <c:pt idx="1">
                  <c:v>учителя</c:v>
                </c:pt>
                <c:pt idx="2">
                  <c:v>родители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0.56000000000000005</c:v>
                </c:pt>
                <c:pt idx="1">
                  <c:v>0.24</c:v>
                </c:pt>
                <c:pt idx="2">
                  <c:v>0.32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66B0-44A0-9439-ABA57E776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106297600"/>
        <c:axId val="106295680"/>
        <c:axId val="0"/>
      </c:bar3DChart>
      <c:valAx>
        <c:axId val="1062956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297600"/>
        <c:crosses val="autoZero"/>
        <c:crossBetween val="between"/>
      </c:valAx>
      <c:catAx>
        <c:axId val="106297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2956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pattFill prst="pct5">
      <a:fgClr>
        <a:schemeClr val="accent1"/>
      </a:fgClr>
      <a:bgClr>
        <a:schemeClr val="bg1">
          <a:lumMod val="85000"/>
        </a:schemeClr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>
        <a:schemeClr val="accent1">
          <a:alpha val="40000"/>
        </a:schemeClr>
      </a:glow>
      <a:softEdge rad="0"/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9764A9-1E81-4CF3-93DC-60C6EB2753A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</dgm:pt>
    <dgm:pt modelId="{789EC5CB-FC45-459D-A418-91453308847A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chemeClr val="tx2">
                <a:lumMod val="60000"/>
                <a:lumOff val="40000"/>
                <a:tint val="66000"/>
                <a:satMod val="160000"/>
              </a:schemeClr>
            </a:gs>
            <a:gs pos="50000">
              <a:schemeClr val="tx2">
                <a:lumMod val="60000"/>
                <a:lumOff val="40000"/>
                <a:tint val="44500"/>
                <a:satMod val="160000"/>
              </a:schemeClr>
            </a:gs>
            <a:gs pos="100000">
              <a:schemeClr val="tx2">
                <a:lumMod val="60000"/>
                <a:lumOff val="40000"/>
                <a:tint val="23500"/>
                <a:satMod val="160000"/>
              </a:schemeClr>
            </a:gs>
          </a:gsLst>
          <a:lin ang="16200000" scaled="1"/>
          <a:tileRect/>
        </a:gradFill>
        <a:ln>
          <a:solidFill>
            <a:schemeClr val="tx1">
              <a:lumMod val="65000"/>
              <a:lumOff val="35000"/>
            </a:schemeClr>
          </a:solidFill>
        </a:ln>
      </dgm:spPr>
      <dgm:t>
        <a:bodyPr>
          <a:scene3d>
            <a:camera prst="orthographicFront"/>
            <a:lightRig rig="threePt" dir="t">
              <a:rot lat="0" lon="0" rev="1800000"/>
            </a:lightRig>
          </a:scene3d>
          <a:sp3d prstMaterial="matte"/>
        </a:bodyPr>
        <a:lstStyle/>
        <a:p>
          <a:pPr marR="0" algn="ctr" rtl="0"/>
          <a:r>
            <a:rPr lang="ru-RU" b="0" i="1" cap="none" spc="0" baseline="0">
              <a:ln w="0"/>
              <a:solidFill>
                <a:srgbClr val="C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/>
            </a:rPr>
            <a:t>ПЕДАГОГИ-ПСИХОЛОГИ</a:t>
          </a:r>
          <a:endParaRPr lang="ru-RU" i="1" baseline="0">
            <a:solidFill>
              <a:srgbClr val="C00000"/>
            </a:solidFill>
            <a:latin typeface="Times New Roman"/>
          </a:endParaRPr>
        </a:p>
        <a:p>
          <a:pPr marR="0" algn="ctr" rtl="0"/>
          <a:r>
            <a:rPr lang="ru-RU" i="1" baseline="0">
              <a:solidFill>
                <a:srgbClr val="C00000"/>
              </a:solidFill>
              <a:latin typeface="Times New Roman"/>
            </a:rPr>
            <a:t>УЧИТЕЛЯ-ЛОГОПЕДЫ</a:t>
          </a:r>
          <a:endParaRPr lang="ru-RU" i="1">
            <a:solidFill>
              <a:srgbClr val="C00000"/>
            </a:solidFill>
          </a:endParaRPr>
        </a:p>
      </dgm:t>
    </dgm:pt>
    <dgm:pt modelId="{76B7A8BA-3B0D-4FD1-B072-55261AF54C29}" type="parTrans" cxnId="{17A27197-F039-4879-B6BB-737A8B6DEF87}">
      <dgm:prSet/>
      <dgm:spPr/>
      <dgm:t>
        <a:bodyPr/>
        <a:lstStyle/>
        <a:p>
          <a:endParaRPr lang="ru-RU"/>
        </a:p>
      </dgm:t>
    </dgm:pt>
    <dgm:pt modelId="{0CC56571-0393-4C4B-8ECE-B42CDB11F915}" type="sibTrans" cxnId="{17A27197-F039-4879-B6BB-737A8B6DEF87}">
      <dgm:prSet/>
      <dgm:spPr/>
      <dgm:t>
        <a:bodyPr/>
        <a:lstStyle/>
        <a:p>
          <a:endParaRPr lang="ru-RU"/>
        </a:p>
      </dgm:t>
    </dgm:pt>
    <dgm:pt modelId="{A857DBB9-6C8E-4325-9AEA-F15B95EE1FF6}">
      <dgm:prSet custT="1"/>
      <dgm:spPr>
        <a:gradFill flip="none" rotWithShape="0">
          <a:gsLst>
            <a:gs pos="0">
              <a:schemeClr val="accent6">
                <a:lumMod val="75000"/>
                <a:tint val="66000"/>
                <a:satMod val="160000"/>
              </a:schemeClr>
            </a:gs>
            <a:gs pos="50000">
              <a:schemeClr val="accent6">
                <a:lumMod val="75000"/>
                <a:tint val="44500"/>
                <a:satMod val="160000"/>
              </a:schemeClr>
            </a:gs>
            <a:gs pos="100000">
              <a:schemeClr val="accent6">
                <a:lumMod val="75000"/>
                <a:tint val="23500"/>
                <a:satMod val="160000"/>
              </a:schemeClr>
            </a:gs>
          </a:gsLst>
          <a:lin ang="16200000" scaled="1"/>
          <a:tileRect/>
        </a:gra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0" cap="none" spc="0" baseline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/>
            </a:rPr>
            <a:t>Консультации</a:t>
          </a:r>
          <a:endParaRPr lang="ru-RU" sz="1400" baseline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1400" baseline="0">
              <a:solidFill>
                <a:sysClr val="windowText" lastClr="000000"/>
              </a:solidFill>
              <a:latin typeface="Times New Roman"/>
            </a:rPr>
            <a:t>(педагоги, родители, дети)</a:t>
          </a:r>
          <a:endParaRPr lang="ru-RU" sz="1400">
            <a:solidFill>
              <a:sysClr val="windowText" lastClr="000000"/>
            </a:solidFill>
          </a:endParaRPr>
        </a:p>
      </dgm:t>
    </dgm:pt>
    <dgm:pt modelId="{E4A36991-7BA5-492B-B8E9-FD2D0C98BAC1}" type="parTrans" cxnId="{D948C7EE-DEAA-4BDF-8C2F-E99432324D01}">
      <dgm:prSet/>
      <dgm:spPr/>
      <dgm:t>
        <a:bodyPr/>
        <a:lstStyle/>
        <a:p>
          <a:endParaRPr lang="ru-RU"/>
        </a:p>
      </dgm:t>
    </dgm:pt>
    <dgm:pt modelId="{BFC01C34-5F88-4B3A-AB32-A86BA121C998}" type="sibTrans" cxnId="{D948C7EE-DEAA-4BDF-8C2F-E99432324D01}">
      <dgm:prSet/>
      <dgm:spPr/>
      <dgm:t>
        <a:bodyPr/>
        <a:lstStyle/>
        <a:p>
          <a:endParaRPr lang="ru-RU"/>
        </a:p>
      </dgm:t>
    </dgm:pt>
    <dgm:pt modelId="{B3F36014-5BC5-4C35-8D99-B84FB6831293}">
      <dgm:prSet custT="1"/>
      <dgm:spPr>
        <a:gradFill flip="none" rotWithShape="0">
          <a:gsLst>
            <a:gs pos="0">
              <a:schemeClr val="accent2">
                <a:lumMod val="75000"/>
                <a:tint val="66000"/>
                <a:satMod val="160000"/>
              </a:schemeClr>
            </a:gs>
            <a:gs pos="50000">
              <a:schemeClr val="accent2">
                <a:lumMod val="75000"/>
                <a:tint val="44500"/>
                <a:satMod val="160000"/>
              </a:schemeClr>
            </a:gs>
            <a:gs pos="100000">
              <a:schemeClr val="accent2">
                <a:lumMod val="75000"/>
                <a:tint val="23500"/>
                <a:satMod val="160000"/>
              </a:schemeClr>
            </a:gs>
          </a:gsLst>
          <a:lin ang="18900000" scaled="1"/>
          <a:tileRect/>
        </a:gra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0" cap="none" spc="0" baseline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</a:t>
          </a:r>
          <a:r>
            <a:rPr lang="ru-RU" sz="1400" baseline="0">
              <a:solidFill>
                <a:sysClr val="windowText" lastClr="000000"/>
              </a:solidFill>
              <a:latin typeface="Calibri"/>
            </a:rPr>
            <a:t> </a:t>
          </a:r>
          <a:endParaRPr lang="ru-RU" sz="1400" baseline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1400" baseline="0">
              <a:solidFill>
                <a:sysClr val="windowText" lastClr="000000"/>
              </a:solidFill>
              <a:latin typeface="Times New Roman"/>
            </a:rPr>
            <a:t>(родители, дети)</a:t>
          </a:r>
        </a:p>
      </dgm:t>
    </dgm:pt>
    <dgm:pt modelId="{ACE64937-C4DA-44C6-9A7A-8E464F799DE3}" type="parTrans" cxnId="{D67592C5-B6AA-4E90-A879-609AAE49C103}">
      <dgm:prSet/>
      <dgm:spPr/>
      <dgm:t>
        <a:bodyPr/>
        <a:lstStyle/>
        <a:p>
          <a:endParaRPr lang="ru-RU"/>
        </a:p>
      </dgm:t>
    </dgm:pt>
    <dgm:pt modelId="{0C4CD59D-FB3B-4E28-9FE5-A70CCE7C9707}" type="sibTrans" cxnId="{D67592C5-B6AA-4E90-A879-609AAE49C103}">
      <dgm:prSet/>
      <dgm:spPr/>
      <dgm:t>
        <a:bodyPr/>
        <a:lstStyle/>
        <a:p>
          <a:endParaRPr lang="ru-RU"/>
        </a:p>
      </dgm:t>
    </dgm:pt>
    <dgm:pt modelId="{26177201-58B8-417C-B884-90DD9B10CA6F}">
      <dgm:prSet custT="1"/>
      <dgm:spPr>
        <a:gradFill flip="none"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0" cap="none" spc="0" baseline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/>
            </a:rPr>
            <a:t>Коррекционно-развивающие занятия</a:t>
          </a:r>
          <a:r>
            <a:rPr lang="ru-RU" sz="1400" b="0" cap="none" spc="0" baseline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</a:rPr>
            <a:t> </a:t>
          </a:r>
          <a:endParaRPr lang="ru-RU" sz="1400" b="0" cap="none" spc="0" baseline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/>
          </a:endParaRPr>
        </a:p>
        <a:p>
          <a:pPr marR="0" algn="ctr" rtl="0"/>
          <a:r>
            <a:rPr lang="ru-RU" sz="1400" baseline="0">
              <a:solidFill>
                <a:sysClr val="windowText" lastClr="000000"/>
              </a:solidFill>
              <a:latin typeface="Times New Roman"/>
            </a:rPr>
            <a:t>(дети)</a:t>
          </a:r>
          <a:endParaRPr lang="ru-RU" sz="1400">
            <a:solidFill>
              <a:sysClr val="windowText" lastClr="000000"/>
            </a:solidFill>
          </a:endParaRPr>
        </a:p>
      </dgm:t>
    </dgm:pt>
    <dgm:pt modelId="{BE454A5A-3017-4AA6-A2A7-8EA3F2EEDE88}" type="parTrans" cxnId="{83E4B400-3D6A-4FAF-9FC6-B6152F934F0F}">
      <dgm:prSet/>
      <dgm:spPr/>
      <dgm:t>
        <a:bodyPr/>
        <a:lstStyle/>
        <a:p>
          <a:endParaRPr lang="ru-RU"/>
        </a:p>
      </dgm:t>
    </dgm:pt>
    <dgm:pt modelId="{3727FCDF-97BF-4931-B1D6-F15FE2E0577A}" type="sibTrans" cxnId="{83E4B400-3D6A-4FAF-9FC6-B6152F934F0F}">
      <dgm:prSet/>
      <dgm:spPr/>
      <dgm:t>
        <a:bodyPr/>
        <a:lstStyle/>
        <a:p>
          <a:endParaRPr lang="ru-RU"/>
        </a:p>
      </dgm:t>
    </dgm:pt>
    <dgm:pt modelId="{3BD4A3A7-ECAF-4E12-9C0E-DD3E9750FFDD}" type="pres">
      <dgm:prSet presAssocID="{579764A9-1E81-4CF3-93DC-60C6EB2753A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A976E5C-F3F4-4B3C-B1B5-8FB915DBB0FF}" type="pres">
      <dgm:prSet presAssocID="{789EC5CB-FC45-459D-A418-91453308847A}" presName="root1" presStyleCnt="0"/>
      <dgm:spPr/>
    </dgm:pt>
    <dgm:pt modelId="{2B273589-65BF-44A0-94E5-CCFA9C1DB15F}" type="pres">
      <dgm:prSet presAssocID="{789EC5CB-FC45-459D-A418-91453308847A}" presName="LevelOneTextNode" presStyleLbl="node0" presStyleIdx="0" presStyleCnt="1" custAng="5400000" custScaleX="285622" custScaleY="85464">
        <dgm:presLayoutVars>
          <dgm:chPref val="3"/>
        </dgm:presLayoutVars>
      </dgm:prSet>
      <dgm:spPr>
        <a:prstGeom prst="ellipse">
          <a:avLst/>
        </a:prstGeom>
      </dgm:spPr>
    </dgm:pt>
    <dgm:pt modelId="{9FC7D102-DF29-46FE-A5C7-7F9D1B879C24}" type="pres">
      <dgm:prSet presAssocID="{789EC5CB-FC45-459D-A418-91453308847A}" presName="level2hierChild" presStyleCnt="0"/>
      <dgm:spPr/>
    </dgm:pt>
    <dgm:pt modelId="{9A011F1A-A132-4D6B-AACE-98369D1750E1}" type="pres">
      <dgm:prSet presAssocID="{E4A36991-7BA5-492B-B8E9-FD2D0C98BAC1}" presName="conn2-1" presStyleLbl="parChTrans1D2" presStyleIdx="0" presStyleCnt="3"/>
      <dgm:spPr/>
    </dgm:pt>
    <dgm:pt modelId="{E5ADE974-03FF-4D0B-9F2B-2DE483D61C70}" type="pres">
      <dgm:prSet presAssocID="{E4A36991-7BA5-492B-B8E9-FD2D0C98BAC1}" presName="connTx" presStyleLbl="parChTrans1D2" presStyleIdx="0" presStyleCnt="3"/>
      <dgm:spPr/>
    </dgm:pt>
    <dgm:pt modelId="{FDC7C81D-56BF-4A2D-906F-FD2369F1B8D7}" type="pres">
      <dgm:prSet presAssocID="{A857DBB9-6C8E-4325-9AEA-F15B95EE1FF6}" presName="root2" presStyleCnt="0"/>
      <dgm:spPr/>
    </dgm:pt>
    <dgm:pt modelId="{F9151A8B-FC54-4CDF-BCFB-3F005DACC38E}" type="pres">
      <dgm:prSet presAssocID="{A857DBB9-6C8E-4325-9AEA-F15B95EE1FF6}" presName="LevelTwoTextNode" presStyleLbl="node2" presStyleIdx="0" presStyleCnt="3" custScaleX="154948" custScaleY="122272">
        <dgm:presLayoutVars>
          <dgm:chPref val="3"/>
        </dgm:presLayoutVars>
      </dgm:prSet>
      <dgm:spPr/>
    </dgm:pt>
    <dgm:pt modelId="{5E0C3890-3F49-4CF8-99BC-E16B33F99A7D}" type="pres">
      <dgm:prSet presAssocID="{A857DBB9-6C8E-4325-9AEA-F15B95EE1FF6}" presName="level3hierChild" presStyleCnt="0"/>
      <dgm:spPr/>
    </dgm:pt>
    <dgm:pt modelId="{20943F32-7097-417E-9EEE-3B7C69B2D733}" type="pres">
      <dgm:prSet presAssocID="{ACE64937-C4DA-44C6-9A7A-8E464F799DE3}" presName="conn2-1" presStyleLbl="parChTrans1D2" presStyleIdx="1" presStyleCnt="3"/>
      <dgm:spPr/>
    </dgm:pt>
    <dgm:pt modelId="{1B00503F-72B5-43CC-B4B0-30C49C0D47B8}" type="pres">
      <dgm:prSet presAssocID="{ACE64937-C4DA-44C6-9A7A-8E464F799DE3}" presName="connTx" presStyleLbl="parChTrans1D2" presStyleIdx="1" presStyleCnt="3"/>
      <dgm:spPr/>
    </dgm:pt>
    <dgm:pt modelId="{84FEA3C6-A280-4532-AB9E-A26363985C7B}" type="pres">
      <dgm:prSet presAssocID="{B3F36014-5BC5-4C35-8D99-B84FB6831293}" presName="root2" presStyleCnt="0"/>
      <dgm:spPr/>
    </dgm:pt>
    <dgm:pt modelId="{A88F7CEB-AED6-42B2-96B0-834F6694A3F9}" type="pres">
      <dgm:prSet presAssocID="{B3F36014-5BC5-4C35-8D99-B84FB6831293}" presName="LevelTwoTextNode" presStyleLbl="node2" presStyleIdx="1" presStyleCnt="3" custScaleX="118182" custLinFactNeighborX="12720" custLinFactNeighborY="-4842">
        <dgm:presLayoutVars>
          <dgm:chPref val="3"/>
        </dgm:presLayoutVars>
      </dgm:prSet>
      <dgm:spPr/>
    </dgm:pt>
    <dgm:pt modelId="{065807C0-2386-4758-9479-A5B29BF3B905}" type="pres">
      <dgm:prSet presAssocID="{B3F36014-5BC5-4C35-8D99-B84FB6831293}" presName="level3hierChild" presStyleCnt="0"/>
      <dgm:spPr/>
    </dgm:pt>
    <dgm:pt modelId="{AD5DA339-6FFD-4EB0-A1A6-70BE5F91C70C}" type="pres">
      <dgm:prSet presAssocID="{BE454A5A-3017-4AA6-A2A7-8EA3F2EEDE88}" presName="conn2-1" presStyleLbl="parChTrans1D2" presStyleIdx="2" presStyleCnt="3"/>
      <dgm:spPr/>
    </dgm:pt>
    <dgm:pt modelId="{C7FCA73E-62A2-4A83-BE30-D110D98F0A4F}" type="pres">
      <dgm:prSet presAssocID="{BE454A5A-3017-4AA6-A2A7-8EA3F2EEDE88}" presName="connTx" presStyleLbl="parChTrans1D2" presStyleIdx="2" presStyleCnt="3"/>
      <dgm:spPr/>
    </dgm:pt>
    <dgm:pt modelId="{A51B8F46-2F6E-4119-A926-E5E6DC115EA1}" type="pres">
      <dgm:prSet presAssocID="{26177201-58B8-417C-B884-90DD9B10CA6F}" presName="root2" presStyleCnt="0"/>
      <dgm:spPr/>
    </dgm:pt>
    <dgm:pt modelId="{E2083A95-223C-4A68-8897-77C7259652DD}" type="pres">
      <dgm:prSet presAssocID="{26177201-58B8-417C-B884-90DD9B10CA6F}" presName="LevelTwoTextNode" presStyleLbl="node2" presStyleIdx="2" presStyleCnt="3" custScaleX="159168" custScaleY="120022">
        <dgm:presLayoutVars>
          <dgm:chPref val="3"/>
        </dgm:presLayoutVars>
      </dgm:prSet>
      <dgm:spPr/>
    </dgm:pt>
    <dgm:pt modelId="{9A881A67-7D1E-415F-898B-BFACFC445966}" type="pres">
      <dgm:prSet presAssocID="{26177201-58B8-417C-B884-90DD9B10CA6F}" presName="level3hierChild" presStyleCnt="0"/>
      <dgm:spPr/>
    </dgm:pt>
  </dgm:ptLst>
  <dgm:cxnLst>
    <dgm:cxn modelId="{83E4B400-3D6A-4FAF-9FC6-B6152F934F0F}" srcId="{789EC5CB-FC45-459D-A418-91453308847A}" destId="{26177201-58B8-417C-B884-90DD9B10CA6F}" srcOrd="2" destOrd="0" parTransId="{BE454A5A-3017-4AA6-A2A7-8EA3F2EEDE88}" sibTransId="{3727FCDF-97BF-4931-B1D6-F15FE2E0577A}"/>
    <dgm:cxn modelId="{E3562F05-9ABF-4C08-A111-28160F98ADA8}" type="presOf" srcId="{B3F36014-5BC5-4C35-8D99-B84FB6831293}" destId="{A88F7CEB-AED6-42B2-96B0-834F6694A3F9}" srcOrd="0" destOrd="0" presId="urn:microsoft.com/office/officeart/2008/layout/HorizontalMultiLevelHierarchy"/>
    <dgm:cxn modelId="{31A3D307-FA97-4E62-A8C0-153B4A50B855}" type="presOf" srcId="{E4A36991-7BA5-492B-B8E9-FD2D0C98BAC1}" destId="{9A011F1A-A132-4D6B-AACE-98369D1750E1}" srcOrd="0" destOrd="0" presId="urn:microsoft.com/office/officeart/2008/layout/HorizontalMultiLevelHierarchy"/>
    <dgm:cxn modelId="{82E1060B-5AF8-4936-B34A-EC191043DCA8}" type="presOf" srcId="{ACE64937-C4DA-44C6-9A7A-8E464F799DE3}" destId="{1B00503F-72B5-43CC-B4B0-30C49C0D47B8}" srcOrd="1" destOrd="0" presId="urn:microsoft.com/office/officeart/2008/layout/HorizontalMultiLevelHierarchy"/>
    <dgm:cxn modelId="{CF789E19-8631-47D5-BCFB-3C8554B0C661}" type="presOf" srcId="{26177201-58B8-417C-B884-90DD9B10CA6F}" destId="{E2083A95-223C-4A68-8897-77C7259652DD}" srcOrd="0" destOrd="0" presId="urn:microsoft.com/office/officeart/2008/layout/HorizontalMultiLevelHierarchy"/>
    <dgm:cxn modelId="{11CD562C-EB18-4EA4-89E7-9BE9FC7874D9}" type="presOf" srcId="{E4A36991-7BA5-492B-B8E9-FD2D0C98BAC1}" destId="{E5ADE974-03FF-4D0B-9F2B-2DE483D61C70}" srcOrd="1" destOrd="0" presId="urn:microsoft.com/office/officeart/2008/layout/HorizontalMultiLevelHierarchy"/>
    <dgm:cxn modelId="{D1DF565C-66CB-4408-B8B6-D2FAE08C2601}" type="presOf" srcId="{789EC5CB-FC45-459D-A418-91453308847A}" destId="{2B273589-65BF-44A0-94E5-CCFA9C1DB15F}" srcOrd="0" destOrd="0" presId="urn:microsoft.com/office/officeart/2008/layout/HorizontalMultiLevelHierarchy"/>
    <dgm:cxn modelId="{82462082-E5A1-4852-8D12-67315225CEC8}" type="presOf" srcId="{ACE64937-C4DA-44C6-9A7A-8E464F799DE3}" destId="{20943F32-7097-417E-9EEE-3B7C69B2D733}" srcOrd="0" destOrd="0" presId="urn:microsoft.com/office/officeart/2008/layout/HorizontalMultiLevelHierarchy"/>
    <dgm:cxn modelId="{29E84682-30C6-42CA-86C0-79D9E5B9EA5B}" type="presOf" srcId="{BE454A5A-3017-4AA6-A2A7-8EA3F2EEDE88}" destId="{C7FCA73E-62A2-4A83-BE30-D110D98F0A4F}" srcOrd="1" destOrd="0" presId="urn:microsoft.com/office/officeart/2008/layout/HorizontalMultiLevelHierarchy"/>
    <dgm:cxn modelId="{9F0A878A-5CFD-4B9C-A9E3-D3A065C457E1}" type="presOf" srcId="{BE454A5A-3017-4AA6-A2A7-8EA3F2EEDE88}" destId="{AD5DA339-6FFD-4EB0-A1A6-70BE5F91C70C}" srcOrd="0" destOrd="0" presId="urn:microsoft.com/office/officeart/2008/layout/HorizontalMultiLevelHierarchy"/>
    <dgm:cxn modelId="{17A27197-F039-4879-B6BB-737A8B6DEF87}" srcId="{579764A9-1E81-4CF3-93DC-60C6EB2753A5}" destId="{789EC5CB-FC45-459D-A418-91453308847A}" srcOrd="0" destOrd="0" parTransId="{76B7A8BA-3B0D-4FD1-B072-55261AF54C29}" sibTransId="{0CC56571-0393-4C4B-8ECE-B42CDB11F915}"/>
    <dgm:cxn modelId="{6205DC9B-5E50-45E8-8C87-79B7EACF8BF7}" type="presOf" srcId="{A857DBB9-6C8E-4325-9AEA-F15B95EE1FF6}" destId="{F9151A8B-FC54-4CDF-BCFB-3F005DACC38E}" srcOrd="0" destOrd="0" presId="urn:microsoft.com/office/officeart/2008/layout/HorizontalMultiLevelHierarchy"/>
    <dgm:cxn modelId="{467DE69F-69D6-40B9-A188-CDA6597C875C}" type="presOf" srcId="{579764A9-1E81-4CF3-93DC-60C6EB2753A5}" destId="{3BD4A3A7-ECAF-4E12-9C0E-DD3E9750FFDD}" srcOrd="0" destOrd="0" presId="urn:microsoft.com/office/officeart/2008/layout/HorizontalMultiLevelHierarchy"/>
    <dgm:cxn modelId="{D67592C5-B6AA-4E90-A879-609AAE49C103}" srcId="{789EC5CB-FC45-459D-A418-91453308847A}" destId="{B3F36014-5BC5-4C35-8D99-B84FB6831293}" srcOrd="1" destOrd="0" parTransId="{ACE64937-C4DA-44C6-9A7A-8E464F799DE3}" sibTransId="{0C4CD59D-FB3B-4E28-9FE5-A70CCE7C9707}"/>
    <dgm:cxn modelId="{D948C7EE-DEAA-4BDF-8C2F-E99432324D01}" srcId="{789EC5CB-FC45-459D-A418-91453308847A}" destId="{A857DBB9-6C8E-4325-9AEA-F15B95EE1FF6}" srcOrd="0" destOrd="0" parTransId="{E4A36991-7BA5-492B-B8E9-FD2D0C98BAC1}" sibTransId="{BFC01C34-5F88-4B3A-AB32-A86BA121C998}"/>
    <dgm:cxn modelId="{8B30759A-F499-4C99-A3E2-46FA3FFE4CE1}" type="presParOf" srcId="{3BD4A3A7-ECAF-4E12-9C0E-DD3E9750FFDD}" destId="{FA976E5C-F3F4-4B3C-B1B5-8FB915DBB0FF}" srcOrd="0" destOrd="0" presId="urn:microsoft.com/office/officeart/2008/layout/HorizontalMultiLevelHierarchy"/>
    <dgm:cxn modelId="{2C5B2E71-D036-4491-B731-D6EF06440BDC}" type="presParOf" srcId="{FA976E5C-F3F4-4B3C-B1B5-8FB915DBB0FF}" destId="{2B273589-65BF-44A0-94E5-CCFA9C1DB15F}" srcOrd="0" destOrd="0" presId="urn:microsoft.com/office/officeart/2008/layout/HorizontalMultiLevelHierarchy"/>
    <dgm:cxn modelId="{8CABD4FD-BBFC-4FDC-90C5-847D2419EB73}" type="presParOf" srcId="{FA976E5C-F3F4-4B3C-B1B5-8FB915DBB0FF}" destId="{9FC7D102-DF29-46FE-A5C7-7F9D1B879C24}" srcOrd="1" destOrd="0" presId="urn:microsoft.com/office/officeart/2008/layout/HorizontalMultiLevelHierarchy"/>
    <dgm:cxn modelId="{EBC44C0D-05CC-49D6-8B37-6613BB701F01}" type="presParOf" srcId="{9FC7D102-DF29-46FE-A5C7-7F9D1B879C24}" destId="{9A011F1A-A132-4D6B-AACE-98369D1750E1}" srcOrd="0" destOrd="0" presId="urn:microsoft.com/office/officeart/2008/layout/HorizontalMultiLevelHierarchy"/>
    <dgm:cxn modelId="{8DF63D71-91ED-4BAA-A3F0-181A8D361A9A}" type="presParOf" srcId="{9A011F1A-A132-4D6B-AACE-98369D1750E1}" destId="{E5ADE974-03FF-4D0B-9F2B-2DE483D61C70}" srcOrd="0" destOrd="0" presId="urn:microsoft.com/office/officeart/2008/layout/HorizontalMultiLevelHierarchy"/>
    <dgm:cxn modelId="{E4079C16-CFCB-42DB-839F-2F4674439D52}" type="presParOf" srcId="{9FC7D102-DF29-46FE-A5C7-7F9D1B879C24}" destId="{FDC7C81D-56BF-4A2D-906F-FD2369F1B8D7}" srcOrd="1" destOrd="0" presId="urn:microsoft.com/office/officeart/2008/layout/HorizontalMultiLevelHierarchy"/>
    <dgm:cxn modelId="{8A2A2D41-5ED9-4BD0-8ECB-EBCAF9EFD0C8}" type="presParOf" srcId="{FDC7C81D-56BF-4A2D-906F-FD2369F1B8D7}" destId="{F9151A8B-FC54-4CDF-BCFB-3F005DACC38E}" srcOrd="0" destOrd="0" presId="urn:microsoft.com/office/officeart/2008/layout/HorizontalMultiLevelHierarchy"/>
    <dgm:cxn modelId="{897AB676-7676-4A00-9914-567D0332981C}" type="presParOf" srcId="{FDC7C81D-56BF-4A2D-906F-FD2369F1B8D7}" destId="{5E0C3890-3F49-4CF8-99BC-E16B33F99A7D}" srcOrd="1" destOrd="0" presId="urn:microsoft.com/office/officeart/2008/layout/HorizontalMultiLevelHierarchy"/>
    <dgm:cxn modelId="{1122C919-40D7-4A88-BC7E-639ED510F97B}" type="presParOf" srcId="{9FC7D102-DF29-46FE-A5C7-7F9D1B879C24}" destId="{20943F32-7097-417E-9EEE-3B7C69B2D733}" srcOrd="2" destOrd="0" presId="urn:microsoft.com/office/officeart/2008/layout/HorizontalMultiLevelHierarchy"/>
    <dgm:cxn modelId="{293F6FA6-C970-404B-B45F-C4DF3CFBB705}" type="presParOf" srcId="{20943F32-7097-417E-9EEE-3B7C69B2D733}" destId="{1B00503F-72B5-43CC-B4B0-30C49C0D47B8}" srcOrd="0" destOrd="0" presId="urn:microsoft.com/office/officeart/2008/layout/HorizontalMultiLevelHierarchy"/>
    <dgm:cxn modelId="{3AF03DBF-4737-4466-A814-769DBB4147AE}" type="presParOf" srcId="{9FC7D102-DF29-46FE-A5C7-7F9D1B879C24}" destId="{84FEA3C6-A280-4532-AB9E-A26363985C7B}" srcOrd="3" destOrd="0" presId="urn:microsoft.com/office/officeart/2008/layout/HorizontalMultiLevelHierarchy"/>
    <dgm:cxn modelId="{66F82FB3-FA26-4089-94B3-087A0ADA2E22}" type="presParOf" srcId="{84FEA3C6-A280-4532-AB9E-A26363985C7B}" destId="{A88F7CEB-AED6-42B2-96B0-834F6694A3F9}" srcOrd="0" destOrd="0" presId="urn:microsoft.com/office/officeart/2008/layout/HorizontalMultiLevelHierarchy"/>
    <dgm:cxn modelId="{9FD70297-7DBA-4ADD-ACA1-2FC95251174D}" type="presParOf" srcId="{84FEA3C6-A280-4532-AB9E-A26363985C7B}" destId="{065807C0-2386-4758-9479-A5B29BF3B905}" srcOrd="1" destOrd="0" presId="urn:microsoft.com/office/officeart/2008/layout/HorizontalMultiLevelHierarchy"/>
    <dgm:cxn modelId="{28924361-AC42-4AF4-9338-83A851EB26CF}" type="presParOf" srcId="{9FC7D102-DF29-46FE-A5C7-7F9D1B879C24}" destId="{AD5DA339-6FFD-4EB0-A1A6-70BE5F91C70C}" srcOrd="4" destOrd="0" presId="urn:microsoft.com/office/officeart/2008/layout/HorizontalMultiLevelHierarchy"/>
    <dgm:cxn modelId="{87066658-842F-4E40-8F3B-497F817721FA}" type="presParOf" srcId="{AD5DA339-6FFD-4EB0-A1A6-70BE5F91C70C}" destId="{C7FCA73E-62A2-4A83-BE30-D110D98F0A4F}" srcOrd="0" destOrd="0" presId="urn:microsoft.com/office/officeart/2008/layout/HorizontalMultiLevelHierarchy"/>
    <dgm:cxn modelId="{C122F650-5066-4F14-8CFE-DAED29CF116D}" type="presParOf" srcId="{9FC7D102-DF29-46FE-A5C7-7F9D1B879C24}" destId="{A51B8F46-2F6E-4119-A926-E5E6DC115EA1}" srcOrd="5" destOrd="0" presId="urn:microsoft.com/office/officeart/2008/layout/HorizontalMultiLevelHierarchy"/>
    <dgm:cxn modelId="{D4719408-8FF8-459C-985F-C8F66D8FD6ED}" type="presParOf" srcId="{A51B8F46-2F6E-4119-A926-E5E6DC115EA1}" destId="{E2083A95-223C-4A68-8897-77C7259652DD}" srcOrd="0" destOrd="0" presId="urn:microsoft.com/office/officeart/2008/layout/HorizontalMultiLevelHierarchy"/>
    <dgm:cxn modelId="{7102A140-BE58-49F3-9CAE-2EE860B81FF3}" type="presParOf" srcId="{A51B8F46-2F6E-4119-A926-E5E6DC115EA1}" destId="{9A881A67-7D1E-415F-898B-BFACFC44596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5DA339-6FFD-4EB0-A1A6-70BE5F91C70C}">
      <dsp:nvSpPr>
        <dsp:cNvPr id="0" name=""/>
        <dsp:cNvSpPr/>
      </dsp:nvSpPr>
      <dsp:spPr>
        <a:xfrm>
          <a:off x="2196085" y="1497330"/>
          <a:ext cx="372525" cy="773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6262" y="0"/>
              </a:lnTo>
              <a:lnTo>
                <a:pt x="186262" y="773081"/>
              </a:lnTo>
              <a:lnTo>
                <a:pt x="372525" y="7730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360894" y="1862417"/>
        <a:ext cx="42907" cy="42907"/>
      </dsp:txXfrm>
    </dsp:sp>
    <dsp:sp modelId="{20943F32-7097-417E-9EEE-3B7C69B2D733}">
      <dsp:nvSpPr>
        <dsp:cNvPr id="0" name=""/>
        <dsp:cNvSpPr/>
      </dsp:nvSpPr>
      <dsp:spPr>
        <a:xfrm>
          <a:off x="2196085" y="1430502"/>
          <a:ext cx="6094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6827"/>
              </a:moveTo>
              <a:lnTo>
                <a:pt x="304726" y="66827"/>
              </a:lnTo>
              <a:lnTo>
                <a:pt x="304726" y="45720"/>
              </a:lnTo>
              <a:lnTo>
                <a:pt x="609452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485565" y="1460976"/>
        <a:ext cx="30490" cy="30490"/>
      </dsp:txXfrm>
    </dsp:sp>
    <dsp:sp modelId="{9A011F1A-A132-4D6B-AACE-98369D1750E1}">
      <dsp:nvSpPr>
        <dsp:cNvPr id="0" name=""/>
        <dsp:cNvSpPr/>
      </dsp:nvSpPr>
      <dsp:spPr>
        <a:xfrm>
          <a:off x="2196085" y="730636"/>
          <a:ext cx="372525" cy="766693"/>
        </a:xfrm>
        <a:custGeom>
          <a:avLst/>
          <a:gdLst/>
          <a:ahLst/>
          <a:cxnLst/>
          <a:rect l="0" t="0" r="0" b="0"/>
          <a:pathLst>
            <a:path>
              <a:moveTo>
                <a:pt x="0" y="766693"/>
              </a:moveTo>
              <a:lnTo>
                <a:pt x="186262" y="766693"/>
              </a:lnTo>
              <a:lnTo>
                <a:pt x="186262" y="0"/>
              </a:lnTo>
              <a:lnTo>
                <a:pt x="37252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361037" y="1092673"/>
        <a:ext cx="42620" cy="42620"/>
      </dsp:txXfrm>
    </dsp:sp>
    <dsp:sp modelId="{2B273589-65BF-44A0-94E5-CCFA9C1DB15F}">
      <dsp:nvSpPr>
        <dsp:cNvPr id="0" name=""/>
        <dsp:cNvSpPr/>
      </dsp:nvSpPr>
      <dsp:spPr>
        <a:xfrm>
          <a:off x="107917" y="686342"/>
          <a:ext cx="2554359" cy="1621974"/>
        </a:xfrm>
        <a:prstGeom prst="ellipse">
          <a:avLst/>
        </a:prstGeom>
        <a:gradFill flip="none" rotWithShape="0">
          <a:gsLst>
            <a:gs pos="0">
              <a:schemeClr val="tx2">
                <a:lumMod val="60000"/>
                <a:lumOff val="40000"/>
                <a:tint val="66000"/>
                <a:satMod val="160000"/>
              </a:schemeClr>
            </a:gs>
            <a:gs pos="50000">
              <a:schemeClr val="tx2">
                <a:lumMod val="60000"/>
                <a:lumOff val="40000"/>
                <a:tint val="44500"/>
                <a:satMod val="160000"/>
              </a:schemeClr>
            </a:gs>
            <a:gs pos="100000">
              <a:schemeClr val="tx2">
                <a:lumMod val="60000"/>
                <a:lumOff val="40000"/>
                <a:tint val="23500"/>
                <a:satMod val="160000"/>
              </a:schemeClr>
            </a:gs>
          </a:gsLst>
          <a:lin ang="16200000" scaled="1"/>
          <a:tileRect/>
        </a:gradFill>
        <a:ln w="635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/>
            <a:lightRig rig="threePt" dir="t">
              <a:rot lat="0" lon="0" rev="1800000"/>
            </a:lightRig>
          </a:scene3d>
          <a:sp3d prstMaterial="matte"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0" i="1" kern="1200" cap="none" spc="0" baseline="0">
              <a:ln w="0"/>
              <a:solidFill>
                <a:srgbClr val="C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/>
            </a:rPr>
            <a:t>ПЕДАГОГИ-ПСИХОЛОГИ</a:t>
          </a:r>
          <a:endParaRPr lang="ru-RU" sz="1800" i="1" kern="1200" baseline="0">
            <a:solidFill>
              <a:srgbClr val="C00000"/>
            </a:solidFill>
            <a:latin typeface="Times New Roman"/>
          </a:endParaRPr>
        </a:p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i="1" kern="1200" baseline="0">
              <a:solidFill>
                <a:srgbClr val="C00000"/>
              </a:solidFill>
              <a:latin typeface="Times New Roman"/>
            </a:rPr>
            <a:t>УЧИТЕЛЯ-ЛОГОПЕДЫ</a:t>
          </a:r>
          <a:endParaRPr lang="ru-RU" sz="1800" i="1" kern="1200">
            <a:solidFill>
              <a:srgbClr val="C00000"/>
            </a:solidFill>
          </a:endParaRPr>
        </a:p>
      </dsp:txBody>
      <dsp:txXfrm>
        <a:off x="481994" y="923875"/>
        <a:ext cx="1806205" cy="1146908"/>
      </dsp:txXfrm>
    </dsp:sp>
    <dsp:sp modelId="{F9151A8B-FC54-4CDF-BCFB-3F005DACC38E}">
      <dsp:nvSpPr>
        <dsp:cNvPr id="0" name=""/>
        <dsp:cNvSpPr/>
      </dsp:nvSpPr>
      <dsp:spPr>
        <a:xfrm>
          <a:off x="2568610" y="383460"/>
          <a:ext cx="2886106" cy="694351"/>
        </a:xfrm>
        <a:prstGeom prst="rect">
          <a:avLst/>
        </a:prstGeom>
        <a:gradFill flip="none" rotWithShape="0">
          <a:gsLst>
            <a:gs pos="0">
              <a:schemeClr val="accent6">
                <a:lumMod val="75000"/>
                <a:tint val="66000"/>
                <a:satMod val="160000"/>
              </a:schemeClr>
            </a:gs>
            <a:gs pos="50000">
              <a:schemeClr val="accent6">
                <a:lumMod val="75000"/>
                <a:tint val="44500"/>
                <a:satMod val="160000"/>
              </a:schemeClr>
            </a:gs>
            <a:gs pos="100000">
              <a:schemeClr val="accent6">
                <a:lumMod val="75000"/>
                <a:tint val="23500"/>
                <a:satMod val="160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0" kern="1200" cap="none" spc="0" baseline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/>
            </a:rPr>
            <a:t>Консультации</a:t>
          </a:r>
          <a:endParaRPr lang="ru-RU" sz="1400" kern="1200" baseline="0">
            <a:solidFill>
              <a:sysClr val="windowText" lastClr="000000"/>
            </a:solidFill>
            <a:latin typeface="Times New Roman"/>
          </a:endParaRP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baseline="0">
              <a:solidFill>
                <a:sysClr val="windowText" lastClr="000000"/>
              </a:solidFill>
              <a:latin typeface="Times New Roman"/>
            </a:rPr>
            <a:t>(педагоги, родители, дети)</a:t>
          </a:r>
          <a:endParaRPr lang="ru-RU" sz="1400" kern="1200">
            <a:solidFill>
              <a:sysClr val="windowText" lastClr="000000"/>
            </a:solidFill>
          </a:endParaRPr>
        </a:p>
      </dsp:txBody>
      <dsp:txXfrm>
        <a:off x="2568610" y="383460"/>
        <a:ext cx="2886106" cy="694351"/>
      </dsp:txXfrm>
    </dsp:sp>
    <dsp:sp modelId="{A88F7CEB-AED6-42B2-96B0-834F6694A3F9}">
      <dsp:nvSpPr>
        <dsp:cNvPr id="0" name=""/>
        <dsp:cNvSpPr/>
      </dsp:nvSpPr>
      <dsp:spPr>
        <a:xfrm>
          <a:off x="2805537" y="1192284"/>
          <a:ext cx="2201292" cy="567874"/>
        </a:xfrm>
        <a:prstGeom prst="rect">
          <a:avLst/>
        </a:prstGeom>
        <a:gradFill flip="none" rotWithShape="0">
          <a:gsLst>
            <a:gs pos="0">
              <a:schemeClr val="accent2">
                <a:lumMod val="75000"/>
                <a:tint val="66000"/>
                <a:satMod val="160000"/>
              </a:schemeClr>
            </a:gs>
            <a:gs pos="50000">
              <a:schemeClr val="accent2">
                <a:lumMod val="75000"/>
                <a:tint val="44500"/>
                <a:satMod val="160000"/>
              </a:schemeClr>
            </a:gs>
            <a:gs pos="100000">
              <a:schemeClr val="accent2">
                <a:lumMod val="75000"/>
                <a:tint val="23500"/>
                <a:satMod val="160000"/>
              </a:schemeClr>
            </a:gs>
          </a:gsLst>
          <a:lin ang="18900000" scaled="1"/>
          <a:tileRect/>
        </a:gra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0" kern="1200" cap="none" spc="0" baseline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</a:t>
          </a:r>
          <a:r>
            <a:rPr lang="ru-RU" sz="1400" kern="1200" baseline="0">
              <a:solidFill>
                <a:sysClr val="windowText" lastClr="000000"/>
              </a:solidFill>
              <a:latin typeface="Calibri"/>
            </a:rPr>
            <a:t> </a:t>
          </a:r>
          <a:endParaRPr lang="ru-RU" sz="1400" kern="1200" baseline="0">
            <a:solidFill>
              <a:sysClr val="windowText" lastClr="000000"/>
            </a:solidFill>
            <a:latin typeface="Times New Roman"/>
          </a:endParaRP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baseline="0">
              <a:solidFill>
                <a:sysClr val="windowText" lastClr="000000"/>
              </a:solidFill>
              <a:latin typeface="Times New Roman"/>
            </a:rPr>
            <a:t>(родители, дети)</a:t>
          </a:r>
        </a:p>
      </dsp:txBody>
      <dsp:txXfrm>
        <a:off x="2805537" y="1192284"/>
        <a:ext cx="2201292" cy="567874"/>
      </dsp:txXfrm>
    </dsp:sp>
    <dsp:sp modelId="{E2083A95-223C-4A68-8897-77C7259652DD}">
      <dsp:nvSpPr>
        <dsp:cNvPr id="0" name=""/>
        <dsp:cNvSpPr/>
      </dsp:nvSpPr>
      <dsp:spPr>
        <a:xfrm>
          <a:off x="2568610" y="1929624"/>
          <a:ext cx="2964709" cy="681574"/>
        </a:xfrm>
        <a:prstGeom prst="rect">
          <a:avLst/>
        </a:prstGeom>
        <a:gradFill flip="none"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0" kern="1200" cap="none" spc="0" baseline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/>
            </a:rPr>
            <a:t>Коррекционно-развивающие занятия</a:t>
          </a:r>
          <a:r>
            <a:rPr lang="ru-RU" sz="1400" b="0" kern="1200" cap="none" spc="0" baseline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</a:rPr>
            <a:t> </a:t>
          </a:r>
          <a:endParaRPr lang="ru-RU" sz="1400" b="0" kern="1200" cap="none" spc="0" baseline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/>
          </a:endParaRP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baseline="0">
              <a:solidFill>
                <a:sysClr val="windowText" lastClr="000000"/>
              </a:solidFill>
              <a:latin typeface="Times New Roman"/>
            </a:rPr>
            <a:t>(дети)</a:t>
          </a:r>
          <a:endParaRPr lang="ru-RU" sz="1400" kern="1200">
            <a:solidFill>
              <a:sysClr val="windowText" lastClr="000000"/>
            </a:solidFill>
          </a:endParaRPr>
        </a:p>
      </dsp:txBody>
      <dsp:txXfrm>
        <a:off x="2568610" y="1929624"/>
        <a:ext cx="2964709" cy="681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2023-05-25T13:51:00Z</dcterms:created>
  <dcterms:modified xsi:type="dcterms:W3CDTF">2023-07-13T08:41:00Z</dcterms:modified>
</cp:coreProperties>
</file>