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AA" w:rsidRPr="002918AA" w:rsidRDefault="002918AA" w:rsidP="00291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8AA">
        <w:rPr>
          <w:rFonts w:ascii="Times New Roman" w:hAnsi="Times New Roman" w:cs="Times New Roman"/>
          <w:b/>
        </w:rPr>
        <w:t>ДОПОЛНИТЕЛЬНОЕ СОГЛАШЕНИЕ №</w:t>
      </w:r>
      <w:r w:rsidR="00C96B44">
        <w:rPr>
          <w:rFonts w:ascii="Times New Roman" w:hAnsi="Times New Roman" w:cs="Times New Roman"/>
          <w:b/>
        </w:rPr>
        <w:t xml:space="preserve"> </w:t>
      </w:r>
    </w:p>
    <w:p w:rsidR="002918AA" w:rsidRDefault="002918AA" w:rsidP="002918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7661" w:rsidRPr="002918AA" w:rsidRDefault="00E35695" w:rsidP="002918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8AA">
        <w:rPr>
          <w:rFonts w:ascii="Times New Roman" w:hAnsi="Times New Roman" w:cs="Times New Roman"/>
        </w:rPr>
        <w:t xml:space="preserve">к договору №   </w:t>
      </w:r>
      <w:r w:rsidR="009F2C21">
        <w:rPr>
          <w:rFonts w:ascii="Times New Roman" w:hAnsi="Times New Roman" w:cs="Times New Roman"/>
        </w:rPr>
        <w:t xml:space="preserve">                  </w:t>
      </w:r>
      <w:r w:rsidR="002918AA">
        <w:rPr>
          <w:rFonts w:ascii="Times New Roman" w:hAnsi="Times New Roman" w:cs="Times New Roman"/>
        </w:rPr>
        <w:t xml:space="preserve">               </w:t>
      </w:r>
      <w:r w:rsidRPr="002918AA">
        <w:rPr>
          <w:rFonts w:ascii="Times New Roman" w:hAnsi="Times New Roman" w:cs="Times New Roman"/>
        </w:rPr>
        <w:t>от</w:t>
      </w:r>
      <w:r w:rsidR="00C96B44">
        <w:rPr>
          <w:rFonts w:ascii="Times New Roman" w:hAnsi="Times New Roman" w:cs="Times New Roman"/>
        </w:rPr>
        <w:t xml:space="preserve">  «</w:t>
      </w:r>
      <w:r w:rsidR="009F2C21">
        <w:rPr>
          <w:rFonts w:ascii="Times New Roman" w:hAnsi="Times New Roman" w:cs="Times New Roman"/>
        </w:rPr>
        <w:t xml:space="preserve">      </w:t>
      </w:r>
      <w:r w:rsidR="00C96B44">
        <w:rPr>
          <w:rFonts w:ascii="Times New Roman" w:hAnsi="Times New Roman" w:cs="Times New Roman"/>
        </w:rPr>
        <w:t xml:space="preserve">» </w:t>
      </w:r>
      <w:r w:rsidR="009F2C21">
        <w:rPr>
          <w:rFonts w:ascii="Times New Roman" w:hAnsi="Times New Roman" w:cs="Times New Roman"/>
        </w:rPr>
        <w:t xml:space="preserve">                    </w:t>
      </w:r>
      <w:r w:rsidR="00C96B44">
        <w:rPr>
          <w:rFonts w:ascii="Times New Roman" w:hAnsi="Times New Roman" w:cs="Times New Roman"/>
        </w:rPr>
        <w:t>20</w:t>
      </w:r>
      <w:r w:rsidR="009F2C21">
        <w:rPr>
          <w:rFonts w:ascii="Times New Roman" w:hAnsi="Times New Roman" w:cs="Times New Roman"/>
        </w:rPr>
        <w:t xml:space="preserve">         </w:t>
      </w:r>
      <w:r w:rsidR="00C96B44">
        <w:rPr>
          <w:rFonts w:ascii="Times New Roman" w:hAnsi="Times New Roman" w:cs="Times New Roman"/>
        </w:rPr>
        <w:t>г.</w:t>
      </w:r>
    </w:p>
    <w:p w:rsidR="00E35695" w:rsidRPr="002918AA" w:rsidRDefault="00E35695" w:rsidP="002918AA">
      <w:pPr>
        <w:spacing w:after="0" w:line="240" w:lineRule="auto"/>
        <w:rPr>
          <w:rFonts w:ascii="Times New Roman" w:hAnsi="Times New Roman" w:cs="Times New Roman"/>
        </w:rPr>
      </w:pPr>
      <w:r w:rsidRPr="002918AA">
        <w:rPr>
          <w:rFonts w:ascii="Times New Roman" w:hAnsi="Times New Roman" w:cs="Times New Roman"/>
        </w:rPr>
        <w:t xml:space="preserve">г.Королёв                                                                                               </w:t>
      </w:r>
      <w:r w:rsidR="00FC264F">
        <w:rPr>
          <w:rFonts w:ascii="Times New Roman" w:hAnsi="Times New Roman" w:cs="Times New Roman"/>
        </w:rPr>
        <w:t xml:space="preserve">            «</w:t>
      </w:r>
      <w:r w:rsidR="009F2C21">
        <w:rPr>
          <w:rFonts w:ascii="Times New Roman" w:hAnsi="Times New Roman" w:cs="Times New Roman"/>
        </w:rPr>
        <w:t xml:space="preserve">      </w:t>
      </w:r>
      <w:r w:rsidR="00FC264F">
        <w:rPr>
          <w:rFonts w:ascii="Times New Roman" w:hAnsi="Times New Roman" w:cs="Times New Roman"/>
        </w:rPr>
        <w:t xml:space="preserve">» </w:t>
      </w:r>
      <w:r w:rsidR="009F2C21">
        <w:rPr>
          <w:rFonts w:ascii="Times New Roman" w:hAnsi="Times New Roman" w:cs="Times New Roman"/>
        </w:rPr>
        <w:t xml:space="preserve">               </w:t>
      </w:r>
      <w:r w:rsidR="00FC264F">
        <w:rPr>
          <w:rFonts w:ascii="Times New Roman" w:hAnsi="Times New Roman" w:cs="Times New Roman"/>
        </w:rPr>
        <w:t>20</w:t>
      </w:r>
      <w:r w:rsidR="009F2C21">
        <w:rPr>
          <w:rFonts w:ascii="Times New Roman" w:hAnsi="Times New Roman" w:cs="Times New Roman"/>
        </w:rPr>
        <w:t xml:space="preserve">      </w:t>
      </w:r>
      <w:r w:rsidR="00022988">
        <w:rPr>
          <w:rFonts w:ascii="Times New Roman" w:hAnsi="Times New Roman" w:cs="Times New Roman"/>
        </w:rPr>
        <w:t xml:space="preserve"> </w:t>
      </w:r>
      <w:r w:rsidRPr="002918AA">
        <w:rPr>
          <w:rFonts w:ascii="Times New Roman" w:hAnsi="Times New Roman" w:cs="Times New Roman"/>
        </w:rPr>
        <w:t>г.</w:t>
      </w:r>
    </w:p>
    <w:p w:rsidR="00E35695" w:rsidRDefault="00E35695">
      <w:r>
        <w:t xml:space="preserve"> </w:t>
      </w:r>
    </w:p>
    <w:p w:rsidR="00E35695" w:rsidRPr="002918AA" w:rsidRDefault="00E35695" w:rsidP="002918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8AA">
        <w:rPr>
          <w:rFonts w:ascii="Times New Roman" w:hAnsi="Times New Roman" w:cs="Times New Roman"/>
        </w:rPr>
        <w:t xml:space="preserve">          Муниципальное бюджетное учреждение дополнительного образования «Центр Орбита» г.о. Королёв Московской области (МБУ ДО «Центр Орбита»), Лицензия на осуществление образовательной деятельности  серия </w:t>
      </w:r>
      <w:r w:rsidR="002918AA">
        <w:rPr>
          <w:rFonts w:ascii="Times New Roman" w:hAnsi="Times New Roman" w:cs="Times New Roman"/>
        </w:rPr>
        <w:t xml:space="preserve"> 50Л01 </w:t>
      </w:r>
      <w:r w:rsidRPr="002918AA">
        <w:rPr>
          <w:rFonts w:ascii="Times New Roman" w:hAnsi="Times New Roman" w:cs="Times New Roman"/>
        </w:rPr>
        <w:t>№</w:t>
      </w:r>
      <w:r w:rsidR="002918AA">
        <w:rPr>
          <w:rFonts w:ascii="Times New Roman" w:hAnsi="Times New Roman" w:cs="Times New Roman"/>
        </w:rPr>
        <w:t xml:space="preserve"> 0008532 </w:t>
      </w:r>
      <w:r w:rsidRPr="002918AA">
        <w:rPr>
          <w:rFonts w:ascii="Times New Roman" w:hAnsi="Times New Roman" w:cs="Times New Roman"/>
        </w:rPr>
        <w:t>рег.№</w:t>
      </w:r>
      <w:r w:rsidR="002918AA">
        <w:rPr>
          <w:rFonts w:ascii="Times New Roman" w:hAnsi="Times New Roman" w:cs="Times New Roman"/>
        </w:rPr>
        <w:t xml:space="preserve">76652 </w:t>
      </w:r>
      <w:r w:rsidRPr="002918AA">
        <w:rPr>
          <w:rFonts w:ascii="Times New Roman" w:hAnsi="Times New Roman" w:cs="Times New Roman"/>
        </w:rPr>
        <w:t>от</w:t>
      </w:r>
      <w:r w:rsidR="002918AA">
        <w:rPr>
          <w:rFonts w:ascii="Times New Roman" w:hAnsi="Times New Roman" w:cs="Times New Roman"/>
        </w:rPr>
        <w:t xml:space="preserve"> </w:t>
      </w:r>
      <w:r w:rsidRPr="002918AA">
        <w:rPr>
          <w:rFonts w:ascii="Times New Roman" w:hAnsi="Times New Roman" w:cs="Times New Roman"/>
        </w:rPr>
        <w:t xml:space="preserve"> </w:t>
      </w:r>
      <w:r w:rsidR="002918AA">
        <w:rPr>
          <w:rFonts w:ascii="Times New Roman" w:hAnsi="Times New Roman" w:cs="Times New Roman"/>
        </w:rPr>
        <w:t xml:space="preserve">15.11.2016 г. </w:t>
      </w:r>
      <w:r w:rsidRPr="002918AA">
        <w:rPr>
          <w:rFonts w:ascii="Times New Roman" w:hAnsi="Times New Roman" w:cs="Times New Roman"/>
        </w:rPr>
        <w:t xml:space="preserve">(бессрочно), в дальнейшем именуемое «Центр Орбита», в лице директора Задружной Татьяны Павловны, действующее на основании </w:t>
      </w:r>
      <w:r w:rsidR="002918AA">
        <w:rPr>
          <w:rFonts w:ascii="Times New Roman" w:hAnsi="Times New Roman" w:cs="Times New Roman"/>
        </w:rPr>
        <w:t xml:space="preserve">Устава и </w:t>
      </w:r>
      <w:r w:rsidRPr="002918AA">
        <w:rPr>
          <w:rFonts w:ascii="Times New Roman" w:hAnsi="Times New Roman" w:cs="Times New Roman"/>
        </w:rPr>
        <w:t xml:space="preserve"> </w:t>
      </w:r>
    </w:p>
    <w:p w:rsidR="00E35695" w:rsidRDefault="00E35695" w:rsidP="00E35695">
      <w:pPr>
        <w:jc w:val="both"/>
        <w:rPr>
          <w:rFonts w:ascii="Times New Roman" w:hAnsi="Times New Roman" w:cs="Times New Roman"/>
        </w:rPr>
      </w:pPr>
      <w:r w:rsidRPr="00E35695">
        <w:rPr>
          <w:rFonts w:ascii="Times New Roman" w:hAnsi="Times New Roman" w:cs="Times New Roman"/>
        </w:rPr>
        <w:t xml:space="preserve">           Гражданин(ка)</w:t>
      </w:r>
      <w:r w:rsidR="00FC264F">
        <w:rPr>
          <w:rFonts w:ascii="Times New Roman" w:hAnsi="Times New Roman" w:cs="Times New Roman"/>
        </w:rPr>
        <w:t xml:space="preserve"> </w:t>
      </w:r>
      <w:r w:rsidR="00F76CBF">
        <w:rPr>
          <w:rFonts w:ascii="Times New Roman" w:hAnsi="Times New Roman" w:cs="Times New Roman"/>
        </w:rPr>
        <w:t>_________________________________________</w:t>
      </w:r>
      <w:r w:rsidRPr="00E35695">
        <w:rPr>
          <w:rFonts w:ascii="Times New Roman" w:hAnsi="Times New Roman" w:cs="Times New Roman"/>
          <w:b/>
        </w:rPr>
        <w:t>,</w:t>
      </w:r>
      <w:r w:rsidRPr="00E35695">
        <w:rPr>
          <w:rFonts w:ascii="Times New Roman" w:hAnsi="Times New Roman" w:cs="Times New Roman"/>
        </w:rPr>
        <w:t xml:space="preserve"> в дальнейшем именуемый(ая) </w:t>
      </w:r>
      <w:r w:rsidRPr="00E35695">
        <w:rPr>
          <w:rFonts w:ascii="Times New Roman" w:hAnsi="Times New Roman" w:cs="Times New Roman"/>
          <w:b/>
        </w:rPr>
        <w:t>«Обучающийся»,</w:t>
      </w:r>
      <w:r w:rsidRPr="00E35695">
        <w:rPr>
          <w:rFonts w:ascii="Times New Roman" w:hAnsi="Times New Roman" w:cs="Times New Roman"/>
        </w:rPr>
        <w:t xml:space="preserve"> с другой стороны, и гражданин(ка)</w:t>
      </w:r>
      <w:r w:rsidR="00CB60F0">
        <w:rPr>
          <w:rFonts w:ascii="Times New Roman" w:hAnsi="Times New Roman" w:cs="Times New Roman"/>
          <w:b/>
        </w:rPr>
        <w:t xml:space="preserve"> </w:t>
      </w:r>
      <w:r w:rsidR="00F76CBF">
        <w:rPr>
          <w:rFonts w:ascii="Times New Roman" w:hAnsi="Times New Roman" w:cs="Times New Roman"/>
          <w:b/>
        </w:rPr>
        <w:t>______________________________________________</w:t>
      </w:r>
      <w:r w:rsidRPr="00E35695">
        <w:rPr>
          <w:rFonts w:ascii="Times New Roman" w:hAnsi="Times New Roman" w:cs="Times New Roman"/>
          <w:b/>
        </w:rPr>
        <w:t>,</w:t>
      </w:r>
      <w:r w:rsidRPr="00E35695">
        <w:rPr>
          <w:rFonts w:ascii="Times New Roman" w:hAnsi="Times New Roman" w:cs="Times New Roman"/>
        </w:rPr>
        <w:t xml:space="preserve"> в дальнейшем именуемая </w:t>
      </w:r>
      <w:r w:rsidRPr="00E35695">
        <w:rPr>
          <w:rFonts w:ascii="Times New Roman" w:hAnsi="Times New Roman" w:cs="Times New Roman"/>
          <w:b/>
        </w:rPr>
        <w:t>«Заказчик»</w:t>
      </w:r>
      <w:r w:rsidRPr="00E35695">
        <w:rPr>
          <w:rFonts w:ascii="Times New Roman" w:hAnsi="Times New Roman" w:cs="Times New Roman"/>
        </w:rPr>
        <w:t xml:space="preserve"> с третьей стороны при совместном упоминании именуемые также «Стороны» заключили настоящее дополнительное соглашение о нижеследующем:</w:t>
      </w:r>
    </w:p>
    <w:p w:rsidR="00E35695" w:rsidRDefault="00E35695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за обучение производится за 20</w:t>
      </w:r>
      <w:r w:rsidR="009F2C21">
        <w:rPr>
          <w:rFonts w:ascii="Times New Roman" w:hAnsi="Times New Roman" w:cs="Times New Roman"/>
        </w:rPr>
        <w:t>2</w:t>
      </w:r>
      <w:r w:rsidR="00743FE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</w:t>
      </w:r>
      <w:r w:rsidR="00AE2697">
        <w:rPr>
          <w:rFonts w:ascii="Times New Roman" w:hAnsi="Times New Roman" w:cs="Times New Roman"/>
        </w:rPr>
        <w:t>2</w:t>
      </w:r>
      <w:r w:rsidR="00743FE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уч.год.</w:t>
      </w:r>
    </w:p>
    <w:p w:rsidR="007B440B" w:rsidRPr="00F76CBF" w:rsidRDefault="007B440B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Оплата производится за счет </w:t>
      </w:r>
      <w:r w:rsidR="004B69C6" w:rsidRPr="00F76CBF">
        <w:rPr>
          <w:rFonts w:ascii="Times New Roman" w:hAnsi="Times New Roman" w:cs="Times New Roman"/>
          <w:highlight w:val="yellow"/>
        </w:rPr>
        <w:t>федерального</w:t>
      </w:r>
      <w:r w:rsidR="00022988">
        <w:rPr>
          <w:rFonts w:ascii="Times New Roman" w:hAnsi="Times New Roman" w:cs="Times New Roman"/>
        </w:rPr>
        <w:t xml:space="preserve"> </w:t>
      </w:r>
      <w:r w:rsidR="006C4E43">
        <w:rPr>
          <w:rFonts w:ascii="Times New Roman" w:hAnsi="Times New Roman" w:cs="Times New Roman"/>
        </w:rPr>
        <w:t xml:space="preserve">материнского капитала до </w:t>
      </w:r>
      <w:r w:rsidR="00AE2697">
        <w:rPr>
          <w:rFonts w:ascii="Times New Roman" w:hAnsi="Times New Roman" w:cs="Times New Roman"/>
        </w:rPr>
        <w:t>3</w:t>
      </w:r>
      <w:r w:rsidR="00744BCE">
        <w:rPr>
          <w:rFonts w:ascii="Times New Roman" w:hAnsi="Times New Roman" w:cs="Times New Roman"/>
        </w:rPr>
        <w:t>1.</w:t>
      </w:r>
      <w:r w:rsidR="004B69C6">
        <w:rPr>
          <w:rFonts w:ascii="Times New Roman" w:hAnsi="Times New Roman" w:cs="Times New Roman"/>
        </w:rPr>
        <w:t>12</w:t>
      </w:r>
      <w:r w:rsidR="006C4E43">
        <w:rPr>
          <w:rFonts w:ascii="Times New Roman" w:hAnsi="Times New Roman" w:cs="Times New Roman"/>
        </w:rPr>
        <w:t>.20</w:t>
      </w:r>
      <w:r w:rsidR="000B73C2">
        <w:rPr>
          <w:rFonts w:ascii="Times New Roman" w:hAnsi="Times New Roman" w:cs="Times New Roman"/>
        </w:rPr>
        <w:t>2</w:t>
      </w:r>
      <w:r w:rsidR="00743FEB">
        <w:rPr>
          <w:rFonts w:ascii="Times New Roman" w:hAnsi="Times New Roman" w:cs="Times New Roman"/>
        </w:rPr>
        <w:t>3</w:t>
      </w:r>
      <w:r w:rsidR="00022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и составляет </w:t>
      </w:r>
      <w:r w:rsidR="00743FEB">
        <w:rPr>
          <w:rFonts w:ascii="Times New Roman" w:hAnsi="Times New Roman" w:cs="Times New Roman"/>
          <w:i/>
          <w:highlight w:val="yellow"/>
        </w:rPr>
        <w:t xml:space="preserve">указать сумму </w:t>
      </w:r>
      <w:r w:rsidR="002918AA" w:rsidRPr="00F76CBF">
        <w:rPr>
          <w:rFonts w:ascii="Times New Roman" w:hAnsi="Times New Roman" w:cs="Times New Roman"/>
          <w:highlight w:val="yellow"/>
        </w:rPr>
        <w:t xml:space="preserve"> </w:t>
      </w:r>
      <w:r w:rsidR="00743FEB" w:rsidRPr="00743FEB">
        <w:rPr>
          <w:rFonts w:ascii="Times New Roman" w:hAnsi="Times New Roman" w:cs="Times New Roman"/>
          <w:i/>
          <w:highlight w:val="yellow"/>
        </w:rPr>
        <w:t>цифрами</w:t>
      </w:r>
      <w:r w:rsidR="00743FEB">
        <w:rPr>
          <w:rFonts w:ascii="Times New Roman" w:hAnsi="Times New Roman" w:cs="Times New Roman"/>
          <w:highlight w:val="yellow"/>
        </w:rPr>
        <w:t xml:space="preserve"> </w:t>
      </w:r>
      <w:r w:rsidR="002918AA" w:rsidRPr="00F76CBF">
        <w:rPr>
          <w:rFonts w:ascii="Times New Roman" w:hAnsi="Times New Roman" w:cs="Times New Roman"/>
          <w:highlight w:val="yellow"/>
        </w:rPr>
        <w:t>рублей 00 копеек (</w:t>
      </w:r>
      <w:r w:rsidR="00743FEB" w:rsidRPr="00743FEB">
        <w:rPr>
          <w:rFonts w:ascii="Times New Roman" w:hAnsi="Times New Roman" w:cs="Times New Roman"/>
          <w:i/>
          <w:highlight w:val="yellow"/>
        </w:rPr>
        <w:t>указать сумму прописью</w:t>
      </w:r>
      <w:r w:rsidR="009F2C21" w:rsidRPr="00F76CBF">
        <w:rPr>
          <w:rFonts w:ascii="Times New Roman" w:hAnsi="Times New Roman" w:cs="Times New Roman"/>
          <w:highlight w:val="yellow"/>
        </w:rPr>
        <w:t xml:space="preserve"> </w:t>
      </w:r>
      <w:r w:rsidR="002918AA" w:rsidRPr="00F76CBF">
        <w:rPr>
          <w:rFonts w:ascii="Times New Roman" w:hAnsi="Times New Roman" w:cs="Times New Roman"/>
          <w:highlight w:val="yellow"/>
        </w:rPr>
        <w:t xml:space="preserve">рублей 00 копеек) за </w:t>
      </w:r>
      <w:r w:rsidR="004B69C6" w:rsidRPr="00F76CBF">
        <w:rPr>
          <w:rFonts w:ascii="Times New Roman" w:hAnsi="Times New Roman" w:cs="Times New Roman"/>
          <w:highlight w:val="yellow"/>
        </w:rPr>
        <w:t>сентябрь, октябрь, ноябрь, декабрь</w:t>
      </w:r>
      <w:r w:rsidR="000B73C2" w:rsidRPr="00F76CBF">
        <w:rPr>
          <w:rFonts w:ascii="Times New Roman" w:hAnsi="Times New Roman" w:cs="Times New Roman"/>
          <w:highlight w:val="yellow"/>
        </w:rPr>
        <w:t xml:space="preserve"> </w:t>
      </w:r>
      <w:r w:rsidR="006C4E43" w:rsidRPr="00F76CBF">
        <w:rPr>
          <w:rFonts w:ascii="Times New Roman" w:hAnsi="Times New Roman" w:cs="Times New Roman"/>
          <w:highlight w:val="yellow"/>
        </w:rPr>
        <w:t xml:space="preserve"> 20</w:t>
      </w:r>
      <w:r w:rsidR="000B73C2" w:rsidRPr="00F76CBF">
        <w:rPr>
          <w:rFonts w:ascii="Times New Roman" w:hAnsi="Times New Roman" w:cs="Times New Roman"/>
          <w:highlight w:val="yellow"/>
        </w:rPr>
        <w:t>2</w:t>
      </w:r>
      <w:r w:rsidR="00743FEB">
        <w:rPr>
          <w:rFonts w:ascii="Times New Roman" w:hAnsi="Times New Roman" w:cs="Times New Roman"/>
          <w:highlight w:val="yellow"/>
        </w:rPr>
        <w:t>3</w:t>
      </w:r>
      <w:bookmarkStart w:id="0" w:name="_GoBack"/>
      <w:bookmarkEnd w:id="0"/>
      <w:r w:rsidR="002918AA" w:rsidRPr="00F76CBF">
        <w:rPr>
          <w:rFonts w:ascii="Times New Roman" w:hAnsi="Times New Roman" w:cs="Times New Roman"/>
          <w:highlight w:val="yellow"/>
        </w:rPr>
        <w:t xml:space="preserve"> года</w:t>
      </w:r>
      <w:r w:rsidRPr="00F76CBF">
        <w:rPr>
          <w:rFonts w:ascii="Times New Roman" w:hAnsi="Times New Roman" w:cs="Times New Roman"/>
          <w:highlight w:val="yellow"/>
        </w:rPr>
        <w:t>.</w:t>
      </w:r>
    </w:p>
    <w:p w:rsidR="007B440B" w:rsidRDefault="007B440B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Дополнительное соглашение является неотъемлемой частью Договора.</w:t>
      </w:r>
    </w:p>
    <w:p w:rsidR="007B440B" w:rsidRDefault="007B440B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Дополнительное соглашение вступает в силу со дня его подписания Сторонами.</w:t>
      </w:r>
    </w:p>
    <w:p w:rsidR="007B440B" w:rsidRDefault="007B440B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Дополнительное соглашение составлено в трёх экземплярах, имеющих одинаковую юридическую силу по одному для каждой Стороны.</w:t>
      </w:r>
    </w:p>
    <w:p w:rsidR="007B440B" w:rsidRDefault="007B440B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Адреса, реквизиты и подписи Сторон:</w:t>
      </w:r>
    </w:p>
    <w:tbl>
      <w:tblPr>
        <w:tblStyle w:val="a4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2"/>
        <w:gridCol w:w="222"/>
      </w:tblGrid>
      <w:tr w:rsidR="001B422A" w:rsidRPr="0059721B" w:rsidTr="009F2C21">
        <w:tc>
          <w:tcPr>
            <w:tcW w:w="10302" w:type="dxa"/>
          </w:tcPr>
          <w:tbl>
            <w:tblPr>
              <w:tblStyle w:val="a4"/>
              <w:tblW w:w="10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016"/>
            </w:tblGrid>
            <w:tr w:rsidR="009F2C21" w:rsidRPr="0059721B" w:rsidTr="00107437">
              <w:tc>
                <w:tcPr>
                  <w:tcW w:w="5070" w:type="dxa"/>
                </w:tcPr>
                <w:p w:rsidR="009F2C21" w:rsidRPr="007B440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7B440B">
                    <w:rPr>
                      <w:rFonts w:ascii="Times New Roman" w:hAnsi="Times New Roman"/>
                      <w:b/>
                    </w:rPr>
                    <w:t>Муниципальное бюджетное учреждение дополнительного образования городского округа Королёв Московской области «Центр Орбита»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7B440B">
                    <w:rPr>
                      <w:rFonts w:ascii="Times New Roman" w:hAnsi="Times New Roman"/>
                      <w:b/>
                    </w:rPr>
                    <w:t>(МБУ ДО «Центр Орбита»)</w:t>
                  </w: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1B422A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1B422A"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Ф.И.О.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(дата рождения)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141</w:t>
                  </w:r>
                  <w:r w:rsidRPr="0059721B">
                    <w:rPr>
                      <w:rFonts w:ascii="Times New Roman" w:hAnsi="Times New Roman"/>
                    </w:rPr>
                    <w:t>075</w:t>
                  </w:r>
                </w:p>
              </w:tc>
              <w:tc>
                <w:tcPr>
                  <w:tcW w:w="5016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адрес места жительства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59721B">
                    <w:rPr>
                      <w:rFonts w:ascii="Times New Roman" w:hAnsi="Times New Roman"/>
                    </w:rPr>
                    <w:t xml:space="preserve">г.Королев, Московская область, ул.Исаева, 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59721B">
                    <w:rPr>
                      <w:rFonts w:ascii="Times New Roman" w:hAnsi="Times New Roman"/>
                    </w:rPr>
                    <w:t>д. 2/30</w:t>
                  </w: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59721B">
                    <w:rPr>
                      <w:rFonts w:ascii="Times New Roman" w:hAnsi="Times New Roman"/>
                    </w:rPr>
                    <w:t>тел.: 8(495)511-45-14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59721B">
                    <w:rPr>
                      <w:rFonts w:ascii="Times New Roman" w:hAnsi="Times New Roman"/>
                    </w:rPr>
                    <w:t>ИНН 5018045241</w:t>
                  </w: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Паспорт 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телефон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59721B">
                    <w:rPr>
                      <w:rFonts w:ascii="Times New Roman" w:hAnsi="Times New Roman"/>
                    </w:rPr>
                    <w:t>КПП 501801001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ОКТМО  46734000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р/счёт 03234643467340004800 в ГУ Банка России по ЦФО// УФК по Московской области г.Москва ФКУ Администрации города Королёва (МБУ ДО «Центр Орбита» л/с 20904Р85730)</w:t>
                  </w: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1B422A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Обучающийся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Ф.И.О.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(дата рождения)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004525987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КБК 00000000000000000131</w:t>
                  </w:r>
                </w:p>
              </w:tc>
              <w:tc>
                <w:tcPr>
                  <w:tcW w:w="5016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адрес места жительства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г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16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Свидетельство о рождении  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серия, номер свидетельства о рождении, паспорта</w:t>
                  </w: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</w:t>
                  </w: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телефон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подпись, расшифровка подписи</w:t>
                  </w:r>
                </w:p>
              </w:tc>
            </w:tr>
          </w:tbl>
          <w:p w:rsidR="001B422A" w:rsidRPr="0059721B" w:rsidRDefault="001B422A" w:rsidP="00ED5DE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BE42C4" w:rsidRPr="0059721B" w:rsidRDefault="00BE42C4" w:rsidP="00BE42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35695" w:rsidRPr="00F01856" w:rsidRDefault="00E35695">
      <w:pPr>
        <w:rPr>
          <w:rFonts w:ascii="Times New Roman" w:hAnsi="Times New Roman" w:cs="Times New Roman"/>
          <w:sz w:val="24"/>
          <w:szCs w:val="24"/>
        </w:rPr>
      </w:pPr>
      <w:r w:rsidRPr="00F01856">
        <w:rPr>
          <w:rFonts w:ascii="Times New Roman" w:hAnsi="Times New Roman" w:cs="Times New Roman"/>
          <w:sz w:val="24"/>
          <w:szCs w:val="24"/>
        </w:rPr>
        <w:t xml:space="preserve"> </w:t>
      </w:r>
      <w:r w:rsidR="00F01856" w:rsidRPr="00F01856">
        <w:rPr>
          <w:rFonts w:ascii="Times New Roman" w:hAnsi="Times New Roman" w:cs="Times New Roman"/>
          <w:sz w:val="24"/>
          <w:szCs w:val="24"/>
        </w:rPr>
        <w:t>Директор      ______________________ Задружная Т.П.</w:t>
      </w:r>
    </w:p>
    <w:sectPr w:rsidR="00E35695" w:rsidRPr="00F01856" w:rsidSect="004F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2520"/>
    <w:multiLevelType w:val="hybridMultilevel"/>
    <w:tmpl w:val="8D489C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50C4900"/>
    <w:multiLevelType w:val="hybridMultilevel"/>
    <w:tmpl w:val="6306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5695"/>
    <w:rsid w:val="00004E40"/>
    <w:rsid w:val="00022988"/>
    <w:rsid w:val="000B73C2"/>
    <w:rsid w:val="0018108D"/>
    <w:rsid w:val="001B422A"/>
    <w:rsid w:val="001D6D52"/>
    <w:rsid w:val="002918AA"/>
    <w:rsid w:val="002949E4"/>
    <w:rsid w:val="00395F95"/>
    <w:rsid w:val="004B4165"/>
    <w:rsid w:val="004B69C6"/>
    <w:rsid w:val="004F7661"/>
    <w:rsid w:val="00575D05"/>
    <w:rsid w:val="00595038"/>
    <w:rsid w:val="005A6891"/>
    <w:rsid w:val="006C4E43"/>
    <w:rsid w:val="006F1500"/>
    <w:rsid w:val="00743FEB"/>
    <w:rsid w:val="00744BCE"/>
    <w:rsid w:val="00761989"/>
    <w:rsid w:val="007B440B"/>
    <w:rsid w:val="007D10E7"/>
    <w:rsid w:val="00862297"/>
    <w:rsid w:val="008B1DEF"/>
    <w:rsid w:val="0099601F"/>
    <w:rsid w:val="009C1654"/>
    <w:rsid w:val="009F2C21"/>
    <w:rsid w:val="00AE2697"/>
    <w:rsid w:val="00B30ABD"/>
    <w:rsid w:val="00B90D32"/>
    <w:rsid w:val="00BE42C4"/>
    <w:rsid w:val="00C64E50"/>
    <w:rsid w:val="00C72607"/>
    <w:rsid w:val="00C96B44"/>
    <w:rsid w:val="00CB60F0"/>
    <w:rsid w:val="00D5157B"/>
    <w:rsid w:val="00DA7FDA"/>
    <w:rsid w:val="00E35695"/>
    <w:rsid w:val="00EA3048"/>
    <w:rsid w:val="00F01856"/>
    <w:rsid w:val="00F63583"/>
    <w:rsid w:val="00F76CBF"/>
    <w:rsid w:val="00FC264F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DDEF"/>
  <w15:docId w15:val="{AB19ED83-985A-4D0B-A056-00212F77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95"/>
    <w:pPr>
      <w:ind w:left="720"/>
      <w:contextualSpacing/>
    </w:pPr>
  </w:style>
  <w:style w:type="table" w:styleId="a4">
    <w:name w:val="Table Grid"/>
    <w:basedOn w:val="a1"/>
    <w:uiPriority w:val="59"/>
    <w:rsid w:val="007B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28</cp:revision>
  <cp:lastPrinted>2021-09-21T10:35:00Z</cp:lastPrinted>
  <dcterms:created xsi:type="dcterms:W3CDTF">2019-02-05T12:25:00Z</dcterms:created>
  <dcterms:modified xsi:type="dcterms:W3CDTF">2023-10-27T14:09:00Z</dcterms:modified>
</cp:coreProperties>
</file>